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6265" w:rsidRPr="00E375D7" w:rsidP="00F85ECB">
      <w:pPr>
        <w:spacing w:after="120"/>
        <w:contextualSpacing/>
        <w:jc w:val="center"/>
        <w:rPr>
          <w:rFonts w:asciiTheme="majorHAnsi" w:hAnsiTheme="majorHAnsi"/>
          <w:b/>
          <w:szCs w:val="24"/>
        </w:rPr>
      </w:pPr>
      <w:r w:rsidRPr="00E375D7">
        <w:rPr>
          <w:rFonts w:asciiTheme="majorHAnsi" w:hAnsiTheme="majorHAnsi"/>
          <w:b/>
        </w:rPr>
        <w:t>HBM4EU-biomonitoringonderzoek bij werknemers naar blootstelling aan hexavalent (zeswaardig) chroom en andere s</w:t>
      </w:r>
      <w:bookmarkStart w:id="0" w:name="_GoBack"/>
      <w:bookmarkEnd w:id="0"/>
      <w:r w:rsidRPr="00E375D7">
        <w:rPr>
          <w:rFonts w:asciiTheme="majorHAnsi" w:hAnsiTheme="majorHAnsi"/>
          <w:b/>
        </w:rPr>
        <w:t>chadelijke chemische stoffen</w:t>
      </w:r>
    </w:p>
    <w:p w:rsidR="00386265" w:rsidRPr="00E375D7" w:rsidP="00F85ECB">
      <w:pPr>
        <w:spacing w:after="120"/>
        <w:contextualSpacing/>
        <w:jc w:val="center"/>
        <w:rPr>
          <w:rFonts w:asciiTheme="majorHAnsi" w:hAnsiTheme="majorHAnsi"/>
          <w:b/>
          <w:szCs w:val="24"/>
        </w:rPr>
      </w:pPr>
      <w:r w:rsidRPr="00E375D7">
        <w:rPr>
          <w:rFonts w:asciiTheme="majorHAnsi" w:hAnsiTheme="majorHAnsi"/>
          <w:b/>
        </w:rPr>
        <w:t>Informatie voor deelnemende werknemers</w:t>
      </w:r>
    </w:p>
    <w:p w:rsidR="00386265" w:rsidRPr="00E375D7" w:rsidP="00F85ECB">
      <w:pPr>
        <w:spacing w:after="120"/>
        <w:contextualSpacing/>
        <w:rPr>
          <w:rFonts w:asciiTheme="majorHAnsi" w:hAnsiTheme="majorHAnsi"/>
          <w:b/>
          <w:sz w:val="24"/>
          <w:szCs w:val="24"/>
        </w:rPr>
      </w:pP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 xml:space="preserve">U wordt uitgenodigd deel te nemen aan een onderzoek. </w:t>
      </w:r>
      <w:r w:rsidRPr="00E375D7">
        <w:rPr>
          <w:rFonts w:asciiTheme="majorHAnsi" w:hAnsiTheme="majorHAnsi"/>
          <w:sz w:val="24"/>
        </w:rPr>
        <w:t>Wij verzoeken u onderstaande informatie goed door te lezen, zodat u begrijpt waarom het onderzoek wordt uitgevoerd en wat het inhoudt. Wij staan u graag te woord indien u vragen of twijfels hebt.</w:t>
      </w:r>
    </w:p>
    <w:p w:rsidR="00386265" w:rsidRPr="00E375D7" w:rsidP="00F85ECB">
      <w:pPr>
        <w:spacing w:after="120"/>
        <w:contextualSpacing/>
        <w:jc w:val="both"/>
        <w:rPr>
          <w:rFonts w:asciiTheme="majorHAnsi" w:hAnsiTheme="majorHAnsi"/>
          <w:sz w:val="24"/>
          <w:szCs w:val="24"/>
        </w:rPr>
      </w:pPr>
    </w:p>
    <w:p w:rsidR="00386265" w:rsidRPr="00E375D7" w:rsidP="00F85ECB">
      <w:pPr>
        <w:spacing w:after="120"/>
        <w:contextualSpacing/>
        <w:jc w:val="both"/>
        <w:rPr>
          <w:rFonts w:asciiTheme="majorHAnsi" w:hAnsiTheme="majorHAnsi"/>
          <w:b/>
          <w:sz w:val="24"/>
          <w:szCs w:val="24"/>
        </w:rPr>
      </w:pPr>
      <w:r w:rsidRPr="00E375D7">
        <w:rPr>
          <w:rFonts w:asciiTheme="majorHAnsi" w:hAnsiTheme="majorHAnsi"/>
          <w:b/>
          <w:sz w:val="24"/>
        </w:rPr>
        <w:t>Over HBM4EU</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Mensen worden in het dagelijkse leven blootgest</w:t>
      </w:r>
      <w:r w:rsidRPr="00E375D7">
        <w:rPr>
          <w:rFonts w:asciiTheme="majorHAnsi" w:hAnsiTheme="majorHAnsi"/>
          <w:sz w:val="24"/>
        </w:rPr>
        <w:t xml:space="preserve">eld aan een complexe combinatie van chemische stoffen. Deze kunnen worden aangetroffen in de omgeving, consumentenartikelen, voedingsmiddelen en drinkwater en op plekken waar mensen werken. </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Bij humane biomonitoring worden monsters van mensen afgenomen, bi</w:t>
      </w:r>
      <w:r w:rsidRPr="00E375D7">
        <w:rPr>
          <w:rFonts w:asciiTheme="majorHAnsi" w:hAnsiTheme="majorHAnsi"/>
          <w:sz w:val="24"/>
        </w:rPr>
        <w:t>jvoorbeeld bloed, haar, speeksel of urine, en worden metingen verricht naar indicatoren van belangrijke chemische stoffen. HBM4EU (Human Biomonitoring for Europe) is een Europees onderzoek dat tot doel heeft humane biomonitoring te harmoniseren en in te ze</w:t>
      </w:r>
      <w:r w:rsidRPr="00E375D7">
        <w:rPr>
          <w:rFonts w:asciiTheme="majorHAnsi" w:hAnsiTheme="majorHAnsi"/>
          <w:sz w:val="24"/>
        </w:rPr>
        <w:t>tten om inzicht te verkrijgen in de blootstelling van mensen aan deze chemische stoffen en de daaraan verbonden gezondheidsrisico's en zo het beheer van de risico's van die stoffen te verbeteren. Op werkplekken kunnen we via humane biomonitoring achterhale</w:t>
      </w:r>
      <w:r w:rsidRPr="00E375D7">
        <w:rPr>
          <w:rFonts w:asciiTheme="majorHAnsi" w:hAnsiTheme="majorHAnsi"/>
          <w:sz w:val="24"/>
        </w:rPr>
        <w:t>n of het nodig is de blootstelling te beperken. HBM4EU wordt gefinancierd door de Europese Commissie en door nationale overheden. Aan dit onderzoek werken deskundigen uit 28 landen en van agentschappen van de Europese Unie mee. Het loopt van 2017 tot 2021.</w:t>
      </w:r>
      <w:r w:rsidRPr="00E375D7">
        <w:rPr>
          <w:rFonts w:asciiTheme="majorHAnsi" w:hAnsiTheme="majorHAnsi"/>
          <w:sz w:val="24"/>
        </w:rPr>
        <w:t xml:space="preserve"> U kunt er meer over lezen op </w:t>
      </w:r>
      <w:r>
        <w:fldChar w:fldCharType="begin"/>
      </w:r>
      <w:r>
        <w:instrText xml:space="preserve"> HYPERLINK "https://www.hbm4eu.eu/" </w:instrText>
      </w:r>
      <w:r>
        <w:fldChar w:fldCharType="separate"/>
      </w:r>
      <w:r w:rsidRPr="00E375D7">
        <w:rPr>
          <w:rStyle w:val="Hyperlink"/>
          <w:rFonts w:asciiTheme="majorHAnsi" w:hAnsiTheme="majorHAnsi"/>
          <w:sz w:val="24"/>
        </w:rPr>
        <w:t>https://www.hbm4eu.eu/</w:t>
      </w:r>
      <w:r>
        <w:fldChar w:fldCharType="end"/>
      </w:r>
      <w:r w:rsidRPr="00E375D7">
        <w:rPr>
          <w:rFonts w:asciiTheme="majorHAnsi" w:hAnsiTheme="majorHAnsi"/>
          <w:sz w:val="24"/>
        </w:rPr>
        <w:t xml:space="preserve">.   </w:t>
      </w:r>
    </w:p>
    <w:p w:rsidR="00386265" w:rsidRPr="00E375D7" w:rsidP="00F85ECB">
      <w:pPr>
        <w:spacing w:after="120"/>
        <w:contextualSpacing/>
        <w:jc w:val="both"/>
        <w:rPr>
          <w:rFonts w:asciiTheme="majorHAnsi" w:hAnsiTheme="majorHAnsi"/>
          <w:sz w:val="24"/>
          <w:szCs w:val="24"/>
        </w:rPr>
      </w:pPr>
    </w:p>
    <w:p w:rsidR="00386265" w:rsidRPr="00E375D7" w:rsidP="00F85ECB">
      <w:pPr>
        <w:spacing w:after="120"/>
        <w:contextualSpacing/>
        <w:jc w:val="both"/>
        <w:rPr>
          <w:rFonts w:asciiTheme="majorHAnsi" w:hAnsiTheme="majorHAnsi"/>
          <w:b/>
          <w:sz w:val="24"/>
          <w:szCs w:val="24"/>
        </w:rPr>
      </w:pPr>
      <w:r w:rsidRPr="00E375D7">
        <w:rPr>
          <w:rFonts w:asciiTheme="majorHAnsi" w:hAnsiTheme="majorHAnsi"/>
          <w:b/>
          <w:sz w:val="24"/>
        </w:rPr>
        <w:t>Over dit onderzoek</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 xml:space="preserve">Met dit onderzoek willen we nagaan of de bestaande veiligheids- en controlemaatregelen op werkplekken in Europa toereikend zijn om werknemers </w:t>
      </w:r>
      <w:r w:rsidRPr="00E375D7">
        <w:rPr>
          <w:rFonts w:asciiTheme="majorHAnsi" w:hAnsiTheme="majorHAnsi"/>
          <w:sz w:val="24"/>
        </w:rPr>
        <w:t xml:space="preserve">te beschermen tegen blootstelling aan hexavalent (ofwel zeswaardig) chroom (Cr(VI)) en andere schadelijke chemische stoffen. Daarnaast willen we nieuwe methoden onderzoeken waarmee de blootstelling aan deze chemische stoffen kan worden beoordeeld. </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Het ond</w:t>
      </w:r>
      <w:r w:rsidRPr="00E375D7">
        <w:rPr>
          <w:rFonts w:asciiTheme="majorHAnsi" w:hAnsiTheme="majorHAnsi"/>
          <w:sz w:val="24"/>
        </w:rPr>
        <w:t>erzoek is goedgekeurd door het [</w:t>
      </w:r>
      <w:r w:rsidRPr="00E375D7">
        <w:rPr>
          <w:rFonts w:asciiTheme="majorHAnsi" w:hAnsiTheme="majorHAnsi"/>
          <w:i/>
          <w:color w:val="FF0000"/>
          <w:sz w:val="24"/>
        </w:rPr>
        <w:t>nationale comité voor bio-ethiek</w:t>
      </w:r>
      <w:r w:rsidRPr="00E375D7">
        <w:rPr>
          <w:rFonts w:asciiTheme="majorHAnsi" w:hAnsiTheme="majorHAnsi"/>
          <w:sz w:val="24"/>
        </w:rPr>
        <w:t>] en voldoet aan de gegevensbeschermingsverordening.</w:t>
      </w:r>
    </w:p>
    <w:p w:rsidR="00386265" w:rsidRPr="00E375D7" w:rsidP="00F85ECB">
      <w:pPr>
        <w:spacing w:after="120"/>
        <w:contextualSpacing/>
        <w:jc w:val="both"/>
        <w:rPr>
          <w:rFonts w:asciiTheme="majorHAnsi" w:hAnsiTheme="majorHAnsi"/>
          <w:sz w:val="24"/>
          <w:szCs w:val="24"/>
        </w:rPr>
      </w:pPr>
    </w:p>
    <w:p w:rsidR="00386265" w:rsidRPr="00E375D7" w:rsidP="00F85ECB">
      <w:pPr>
        <w:spacing w:after="120"/>
        <w:contextualSpacing/>
        <w:jc w:val="both"/>
        <w:rPr>
          <w:rFonts w:asciiTheme="majorHAnsi" w:hAnsiTheme="majorHAnsi"/>
          <w:b/>
          <w:sz w:val="24"/>
          <w:szCs w:val="24"/>
        </w:rPr>
      </w:pPr>
      <w:r w:rsidRPr="00E375D7">
        <w:rPr>
          <w:rFonts w:asciiTheme="majorHAnsi" w:hAnsiTheme="majorHAnsi"/>
          <w:b/>
          <w:sz w:val="24"/>
        </w:rPr>
        <w:t>Waarom wordt mij gevraagd deel te nemen?</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Wij nodigen mensen uit die door hun werk (lassen, metalliseren, oppervlaktebewerking) blootgestel</w:t>
      </w:r>
      <w:r w:rsidRPr="00E375D7">
        <w:rPr>
          <w:rFonts w:asciiTheme="majorHAnsi" w:hAnsiTheme="majorHAnsi"/>
          <w:sz w:val="24"/>
        </w:rPr>
        <w:t>d kunnen zijn aan hexavalent chroom (Cr(VI)) en, voor een controlegroep, mensen die daar in hun werk niet aan worden blootgesteld. U bent uitgenodigd omdat u werkt in een omgeving waar u mogelijk wordt blootgesteld aan hexavalent chroom (Cr(VI)) of omdat w</w:t>
      </w:r>
      <w:r w:rsidRPr="00E375D7">
        <w:rPr>
          <w:rFonts w:asciiTheme="majorHAnsi" w:hAnsiTheme="majorHAnsi"/>
          <w:sz w:val="24"/>
        </w:rPr>
        <w:t>ij denken dat u geschikt bent als controlepersoon, aangezien u in uw werk niet aan die stof wordt blootgesteld. Uw werkgever heeft ingestemd met deelname aan dit onderzoek en gaat ermee akkoord dat u hieraan deelneemt, als u daartoe besluit.</w:t>
      </w:r>
    </w:p>
    <w:p w:rsidR="00386265" w:rsidRPr="00E375D7" w:rsidP="00F85ECB">
      <w:pPr>
        <w:spacing w:after="120"/>
        <w:contextualSpacing/>
        <w:jc w:val="both"/>
        <w:rPr>
          <w:rFonts w:asciiTheme="majorHAnsi" w:hAnsiTheme="majorHAnsi"/>
          <w:b/>
          <w:sz w:val="24"/>
          <w:szCs w:val="24"/>
        </w:rPr>
      </w:pPr>
    </w:p>
    <w:p w:rsidR="00386265" w:rsidRPr="00E375D7" w:rsidP="00F85ECB">
      <w:pPr>
        <w:spacing w:after="120"/>
        <w:contextualSpacing/>
        <w:jc w:val="both"/>
        <w:rPr>
          <w:rFonts w:asciiTheme="majorHAnsi" w:hAnsiTheme="majorHAnsi"/>
          <w:b/>
          <w:sz w:val="24"/>
          <w:szCs w:val="24"/>
        </w:rPr>
      </w:pPr>
      <w:r w:rsidRPr="00E375D7">
        <w:rPr>
          <w:rFonts w:asciiTheme="majorHAnsi" w:hAnsiTheme="majorHAnsi"/>
          <w:b/>
          <w:sz w:val="24"/>
        </w:rPr>
        <w:t xml:space="preserve">Wat wordt er </w:t>
      </w:r>
      <w:r w:rsidRPr="00E375D7">
        <w:rPr>
          <w:rFonts w:asciiTheme="majorHAnsi" w:hAnsiTheme="majorHAnsi"/>
          <w:b/>
          <w:sz w:val="24"/>
        </w:rPr>
        <w:t>van mij verwacht als ik deelneem?</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 xml:space="preserve">Het onderzoek vindt tijdens de normale werkuren plaats. Er verandert dus niets in uw normale dagelijkse gang van zaken. Indien u besluit deel te nemen, bevestigt u uw deelname door het bijgevoegde toestemmingsformulier in </w:t>
      </w:r>
      <w:r w:rsidRPr="00E375D7">
        <w:rPr>
          <w:rFonts w:asciiTheme="majorHAnsi" w:hAnsiTheme="majorHAnsi"/>
          <w:sz w:val="24"/>
        </w:rPr>
        <w:t xml:space="preserve">te vullen en te ondertekenen. </w:t>
      </w:r>
    </w:p>
    <w:p w:rsidR="00386265" w:rsidRPr="00E375D7" w:rsidP="00F85ECB">
      <w:pPr>
        <w:spacing w:after="120"/>
        <w:contextualSpacing/>
        <w:jc w:val="both"/>
        <w:rPr>
          <w:rFonts w:asciiTheme="majorHAnsi" w:hAnsiTheme="majorHAnsi"/>
          <w:sz w:val="24"/>
          <w:szCs w:val="24"/>
        </w:rPr>
      </w:pP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Vervolgens zoeken we een geschikt moment waarop het onderzoek zal worden uitgevoerd. De onderzoekers komen tijdens de werkweek langs om monsters af te nemen.</w:t>
      </w:r>
    </w:p>
    <w:p w:rsidR="00386265" w:rsidRPr="00E375D7" w:rsidP="00F85ECB">
      <w:pPr>
        <w:spacing w:after="120"/>
        <w:contextualSpacing/>
        <w:jc w:val="both"/>
        <w:rPr>
          <w:rFonts w:asciiTheme="majorHAnsi" w:hAnsiTheme="majorHAnsi"/>
          <w:sz w:val="24"/>
          <w:szCs w:val="24"/>
        </w:rPr>
      </w:pPr>
    </w:p>
    <w:p w:rsidR="00386265" w:rsidRPr="00E375D7" w:rsidP="00E76CA4">
      <w:pPr>
        <w:keepNext/>
        <w:spacing w:after="120"/>
        <w:contextualSpacing/>
        <w:jc w:val="both"/>
        <w:rPr>
          <w:rFonts w:asciiTheme="majorHAnsi" w:hAnsiTheme="majorHAnsi"/>
          <w:b/>
          <w:sz w:val="24"/>
          <w:szCs w:val="24"/>
        </w:rPr>
      </w:pPr>
      <w:r w:rsidRPr="00E375D7">
        <w:rPr>
          <w:rFonts w:asciiTheme="majorHAnsi" w:hAnsiTheme="majorHAnsi"/>
          <w:b/>
          <w:sz w:val="24"/>
        </w:rPr>
        <w:t>Indien u zich bezighoudt met lassen van roestvrij staal, chromate</w:t>
      </w:r>
      <w:r w:rsidRPr="00E375D7">
        <w:rPr>
          <w:rFonts w:asciiTheme="majorHAnsi" w:hAnsiTheme="majorHAnsi"/>
          <w:b/>
          <w:sz w:val="24"/>
        </w:rPr>
        <w:t>ren of oppervlaktebehandeling, zal u om het volgende worden gevraagd:</w:t>
      </w:r>
    </w:p>
    <w:p w:rsidR="00386265" w:rsidRPr="00E375D7" w:rsidP="00F85ECB">
      <w:pPr>
        <w:pStyle w:val="ListParagraph"/>
        <w:numPr>
          <w:ilvl w:val="0"/>
          <w:numId w:val="3"/>
        </w:numPr>
        <w:spacing w:after="120"/>
        <w:ind w:left="568" w:hanging="284"/>
        <w:jc w:val="both"/>
        <w:rPr>
          <w:rFonts w:asciiTheme="majorHAnsi" w:hAnsiTheme="majorHAnsi"/>
          <w:sz w:val="24"/>
          <w:szCs w:val="24"/>
        </w:rPr>
      </w:pPr>
      <w:r w:rsidRPr="00E375D7">
        <w:rPr>
          <w:rFonts w:asciiTheme="majorHAnsi" w:hAnsiTheme="majorHAnsi"/>
          <w:sz w:val="24"/>
        </w:rPr>
        <w:t>Ademmonsters, waarvoor u gevraagd wordt aan het begin en het einde van de werkweek gedurende circa 15 minuten normaal te ademen in een steriel wegwerppijpje.</w:t>
      </w:r>
    </w:p>
    <w:p w:rsidR="00386265" w:rsidRPr="00E375D7" w:rsidP="00F85ECB">
      <w:pPr>
        <w:pStyle w:val="ListParagraph"/>
        <w:numPr>
          <w:ilvl w:val="0"/>
          <w:numId w:val="3"/>
        </w:numPr>
        <w:spacing w:after="120"/>
        <w:ind w:left="568" w:hanging="284"/>
        <w:jc w:val="both"/>
        <w:rPr>
          <w:rFonts w:asciiTheme="majorHAnsi" w:hAnsiTheme="majorHAnsi"/>
          <w:sz w:val="24"/>
          <w:szCs w:val="24"/>
        </w:rPr>
      </w:pPr>
      <w:r w:rsidRPr="00E375D7">
        <w:rPr>
          <w:rFonts w:asciiTheme="majorHAnsi" w:hAnsiTheme="majorHAnsi"/>
          <w:sz w:val="24"/>
        </w:rPr>
        <w:t>Urinemonsters, die worden afgenomen voor aanvang van de dienst aan het begin van de werkweek en na afloop van de dienst aan het einde van de werkweek. U ontvangt een urineflesje dat u aan de onderzoeker kunt afgeven.</w:t>
      </w:r>
    </w:p>
    <w:p w:rsidR="00386265" w:rsidRPr="00E375D7" w:rsidP="00F85ECB">
      <w:pPr>
        <w:pStyle w:val="ListParagraph"/>
        <w:numPr>
          <w:ilvl w:val="0"/>
          <w:numId w:val="3"/>
        </w:numPr>
        <w:spacing w:after="120"/>
        <w:ind w:left="568" w:hanging="284"/>
        <w:jc w:val="both"/>
        <w:rPr>
          <w:rFonts w:asciiTheme="majorHAnsi" w:hAnsiTheme="majorHAnsi"/>
          <w:sz w:val="24"/>
          <w:szCs w:val="24"/>
        </w:rPr>
      </w:pPr>
      <w:r w:rsidRPr="00E375D7">
        <w:rPr>
          <w:rFonts w:asciiTheme="majorHAnsi" w:hAnsiTheme="majorHAnsi"/>
          <w:sz w:val="24"/>
        </w:rPr>
        <w:t xml:space="preserve">Twee kleine bloedmonsters (16 ml), die </w:t>
      </w:r>
      <w:r w:rsidRPr="00E375D7">
        <w:rPr>
          <w:rFonts w:asciiTheme="majorHAnsi" w:hAnsiTheme="majorHAnsi"/>
          <w:sz w:val="24"/>
        </w:rPr>
        <w:t>uit de ader in uw arm worden afgenomen. Deze worden na de dienst en bij voorkeur aan het einde van de werkweek of na minstens een of twee werkdagen afgenomen.</w:t>
      </w:r>
    </w:p>
    <w:p w:rsidR="00386265" w:rsidRPr="00E375D7" w:rsidP="00F85ECB">
      <w:pPr>
        <w:pStyle w:val="ListParagraph"/>
        <w:numPr>
          <w:ilvl w:val="0"/>
          <w:numId w:val="3"/>
        </w:numPr>
        <w:spacing w:after="120"/>
        <w:ind w:left="568" w:hanging="284"/>
        <w:jc w:val="both"/>
        <w:rPr>
          <w:rFonts w:asciiTheme="majorHAnsi" w:hAnsiTheme="majorHAnsi"/>
          <w:sz w:val="24"/>
          <w:szCs w:val="24"/>
        </w:rPr>
      </w:pPr>
      <w:r w:rsidRPr="00E375D7">
        <w:rPr>
          <w:rFonts w:asciiTheme="majorHAnsi" w:hAnsiTheme="majorHAnsi"/>
          <w:sz w:val="24"/>
        </w:rPr>
        <w:t>Invullen van een vragenlijst met vragen over uw werktaken, persoonlijke bescherming en aspecten v</w:t>
      </w:r>
      <w:r w:rsidRPr="00E375D7">
        <w:rPr>
          <w:rFonts w:asciiTheme="majorHAnsi" w:hAnsiTheme="majorHAnsi"/>
          <w:sz w:val="24"/>
        </w:rPr>
        <w:t>an uw leefstijl die van invloed kunnen zijn op de resultaten van de chemische analyses.</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Bij sommige (niet alle) deelnemers kunnen bovendien gedurende één werkdag persoonlijke luchtmonsters worden afgenomen. Deze worden tijdens uw normale werkzaamheden verz</w:t>
      </w:r>
      <w:r w:rsidRPr="00E375D7">
        <w:rPr>
          <w:rFonts w:asciiTheme="majorHAnsi" w:hAnsiTheme="majorHAnsi"/>
          <w:sz w:val="24"/>
        </w:rPr>
        <w:t xml:space="preserve">ameld door middel van een speciaal luchtbemonsteringsapparaat dat u op uw werkkleding draagt. Er kunnen ook veegmonsters van uw handen worden afgenomen om handverontreiniging te meten. </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Eventueel - en uitsluitend met uw instemming - kunnen er foto- of vide</w:t>
      </w:r>
      <w:r w:rsidRPr="00E375D7">
        <w:rPr>
          <w:rFonts w:asciiTheme="majorHAnsi" w:hAnsiTheme="majorHAnsi"/>
          <w:sz w:val="24"/>
        </w:rPr>
        <w:t>o-opnamen worden gemaakt om uw werkomgeving en manier van werken in beeld te brengen. Delen van foto's en video's waarop u of uw bedrijf herkenbaar in beeld zijn, zullen wazig worden gemaakt om uw identiteit en uw bedrijf te beschermen. Ook als u niet op f</w:t>
      </w:r>
      <w:r w:rsidRPr="00E375D7">
        <w:rPr>
          <w:rFonts w:asciiTheme="majorHAnsi" w:hAnsiTheme="majorHAnsi"/>
          <w:sz w:val="24"/>
        </w:rPr>
        <w:t>oto- of videomateriaal wilt voorkomen, kunt u aan het onderzoek deelnemen.</w:t>
      </w:r>
    </w:p>
    <w:p w:rsidR="00386265" w:rsidRPr="00E375D7" w:rsidP="00F85ECB">
      <w:pPr>
        <w:spacing w:after="120"/>
        <w:contextualSpacing/>
        <w:jc w:val="both"/>
        <w:rPr>
          <w:rFonts w:asciiTheme="majorHAnsi" w:hAnsiTheme="majorHAnsi"/>
          <w:sz w:val="24"/>
          <w:szCs w:val="24"/>
        </w:rPr>
      </w:pPr>
    </w:p>
    <w:p w:rsidR="00386265" w:rsidRPr="00E375D7" w:rsidP="00E76CA4">
      <w:pPr>
        <w:keepNext/>
        <w:spacing w:after="120"/>
        <w:contextualSpacing/>
        <w:jc w:val="both"/>
        <w:rPr>
          <w:rFonts w:asciiTheme="majorHAnsi" w:hAnsiTheme="majorHAnsi"/>
          <w:b/>
          <w:sz w:val="24"/>
          <w:szCs w:val="24"/>
        </w:rPr>
      </w:pPr>
      <w:r w:rsidRPr="00E375D7">
        <w:rPr>
          <w:rFonts w:asciiTheme="majorHAnsi" w:hAnsiTheme="majorHAnsi"/>
          <w:b/>
          <w:sz w:val="24"/>
        </w:rPr>
        <w:t>Indien u zich niet bezighoudt met lassen van roestvrij staal, chromateren of oppervlaktebehandeling, zal u om het volgende worden gevraagd:</w:t>
      </w:r>
    </w:p>
    <w:p w:rsidR="00386265" w:rsidRPr="00E375D7" w:rsidP="00F85ECB">
      <w:pPr>
        <w:pStyle w:val="ListParagraph"/>
        <w:numPr>
          <w:ilvl w:val="0"/>
          <w:numId w:val="3"/>
        </w:numPr>
        <w:spacing w:after="120"/>
        <w:ind w:left="568" w:hanging="284"/>
        <w:jc w:val="both"/>
        <w:rPr>
          <w:rFonts w:asciiTheme="majorHAnsi" w:hAnsiTheme="majorHAnsi"/>
          <w:sz w:val="24"/>
          <w:szCs w:val="24"/>
        </w:rPr>
      </w:pPr>
      <w:r w:rsidRPr="00E375D7">
        <w:rPr>
          <w:rFonts w:asciiTheme="majorHAnsi" w:hAnsiTheme="majorHAnsi"/>
          <w:sz w:val="24"/>
        </w:rPr>
        <w:t xml:space="preserve">Een monster van uw eerste ochtendurine, </w:t>
      </w:r>
      <w:r w:rsidRPr="00E375D7">
        <w:rPr>
          <w:rFonts w:asciiTheme="majorHAnsi" w:hAnsiTheme="majorHAnsi"/>
          <w:sz w:val="24"/>
        </w:rPr>
        <w:t xml:space="preserve">dat u afneemt vóór uw afspraak met de onderzoeker. U ontvangt een urineflesje dat u aan de onderzoeker kunt afgeven. </w:t>
      </w:r>
    </w:p>
    <w:p w:rsidR="00386265" w:rsidRPr="00E375D7" w:rsidP="00F85ECB">
      <w:pPr>
        <w:pStyle w:val="ListParagraph"/>
        <w:numPr>
          <w:ilvl w:val="0"/>
          <w:numId w:val="3"/>
        </w:numPr>
        <w:spacing w:after="120"/>
        <w:ind w:left="568" w:hanging="284"/>
        <w:jc w:val="both"/>
        <w:rPr>
          <w:rFonts w:asciiTheme="majorHAnsi" w:hAnsiTheme="majorHAnsi"/>
          <w:sz w:val="24"/>
          <w:szCs w:val="24"/>
        </w:rPr>
      </w:pPr>
      <w:r w:rsidRPr="00E375D7">
        <w:rPr>
          <w:rFonts w:asciiTheme="majorHAnsi" w:hAnsiTheme="majorHAnsi"/>
          <w:sz w:val="24"/>
        </w:rPr>
        <w:t xml:space="preserve">Een ademmonster, waarvoor u gevraagd zal worden gedurende circa 15 minuten normaal te ademen in een steriel wegwerppijpje. </w:t>
      </w:r>
    </w:p>
    <w:p w:rsidR="00386265" w:rsidRPr="00E375D7" w:rsidP="00F85ECB">
      <w:pPr>
        <w:pStyle w:val="ListParagraph"/>
        <w:numPr>
          <w:ilvl w:val="0"/>
          <w:numId w:val="3"/>
        </w:numPr>
        <w:spacing w:after="120"/>
        <w:ind w:left="568" w:hanging="284"/>
        <w:jc w:val="both"/>
        <w:rPr>
          <w:rFonts w:asciiTheme="majorHAnsi" w:hAnsiTheme="majorHAnsi"/>
          <w:sz w:val="24"/>
          <w:szCs w:val="24"/>
        </w:rPr>
      </w:pPr>
      <w:r w:rsidRPr="00E375D7">
        <w:rPr>
          <w:rFonts w:asciiTheme="majorHAnsi" w:hAnsiTheme="majorHAnsi"/>
          <w:sz w:val="24"/>
        </w:rPr>
        <w:t xml:space="preserve">Twee kleine </w:t>
      </w:r>
      <w:r w:rsidRPr="00E375D7">
        <w:rPr>
          <w:rFonts w:asciiTheme="majorHAnsi" w:hAnsiTheme="majorHAnsi"/>
          <w:sz w:val="24"/>
        </w:rPr>
        <w:t>bloedmonsters (16 ml), die uit de ader in uw arm worden afgenomen op een willekeurig moment tijdens de werkweek.</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De bloed- en ademmonsters worden bij u afgenomen door een daartoe opgeleide zorgprofessional.</w:t>
      </w:r>
    </w:p>
    <w:p w:rsidR="00386265" w:rsidRPr="00E375D7" w:rsidP="00F85ECB">
      <w:pPr>
        <w:spacing w:after="120"/>
        <w:contextualSpacing/>
        <w:jc w:val="both"/>
        <w:rPr>
          <w:rFonts w:asciiTheme="majorHAnsi" w:hAnsiTheme="majorHAnsi"/>
          <w:sz w:val="24"/>
          <w:szCs w:val="24"/>
        </w:rPr>
      </w:pPr>
    </w:p>
    <w:p w:rsidR="00386265" w:rsidRPr="00E375D7" w:rsidP="00E76CA4">
      <w:pPr>
        <w:keepNext/>
        <w:spacing w:after="120"/>
        <w:contextualSpacing/>
        <w:jc w:val="both"/>
        <w:rPr>
          <w:rFonts w:asciiTheme="majorHAnsi" w:hAnsiTheme="majorHAnsi"/>
          <w:b/>
          <w:sz w:val="24"/>
          <w:szCs w:val="24"/>
        </w:rPr>
      </w:pPr>
      <w:r w:rsidRPr="00E375D7">
        <w:rPr>
          <w:rFonts w:asciiTheme="majorHAnsi" w:hAnsiTheme="majorHAnsi"/>
          <w:b/>
          <w:sz w:val="24"/>
        </w:rPr>
        <w:t>Wat gebeurt er met mijn monsters, gegevens en re</w:t>
      </w:r>
      <w:r w:rsidRPr="00E375D7">
        <w:rPr>
          <w:rFonts w:asciiTheme="majorHAnsi" w:hAnsiTheme="majorHAnsi"/>
          <w:b/>
          <w:sz w:val="24"/>
        </w:rPr>
        <w:t>sultaten?</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 xml:space="preserve">Om uw privacy te beschermen wordt uw naam door een code vervangen. De monsters worden voor analyse gezonden naar een gespecialiseerd laboratorium. </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Uw monsters zullen onderzocht worden om te bepalen of en in welke mate u aan hexavalent chroom wor</w:t>
      </w:r>
      <w:r w:rsidRPr="00E375D7">
        <w:rPr>
          <w:rFonts w:asciiTheme="majorHAnsi" w:hAnsiTheme="majorHAnsi"/>
          <w:sz w:val="24"/>
        </w:rPr>
        <w:t>dt blootgesteld. Afhankelijk van uw werkzaamheden zullen zij ook onderzocht worden op nikkel en mangaan (als u als lasser werkzaam bent), op nikkel (als u met nikkel werkt) of op gepolyfluoreerde chemicaliën (als u met chroombaden werkt), die bij deze werk</w:t>
      </w:r>
      <w:r w:rsidRPr="00E375D7">
        <w:rPr>
          <w:rFonts w:asciiTheme="majorHAnsi" w:hAnsiTheme="majorHAnsi"/>
          <w:sz w:val="24"/>
        </w:rPr>
        <w:t xml:space="preserve">zaamheden eveneens voor aanzienlijke chemische verontreiniging kunnen zorgen. Urine- en bloedmonsters kunnen aanvullend onderzocht </w:t>
      </w:r>
      <w:r w:rsidRPr="00E375D7">
        <w:rPr>
          <w:rFonts w:asciiTheme="majorHAnsi" w:hAnsiTheme="majorHAnsi"/>
          <w:sz w:val="24"/>
        </w:rPr>
        <w:t>worden op de vroege, omkeerbare effecten van het chroom op de cellen. Dit gebeurt om het nut van deze tests bij de gezondheid</w:t>
      </w:r>
      <w:r w:rsidRPr="00E375D7">
        <w:rPr>
          <w:rFonts w:asciiTheme="majorHAnsi" w:hAnsiTheme="majorHAnsi"/>
          <w:sz w:val="24"/>
        </w:rPr>
        <w:t xml:space="preserve">smonitoring van werknemers vast te stellen. </w:t>
      </w:r>
    </w:p>
    <w:p w:rsidR="00386265" w:rsidRPr="00E375D7" w:rsidP="00F85ECB">
      <w:pPr>
        <w:spacing w:after="120"/>
        <w:contextualSpacing/>
        <w:jc w:val="both"/>
        <w:rPr>
          <w:rFonts w:asciiTheme="majorHAnsi" w:hAnsiTheme="majorHAnsi"/>
          <w:sz w:val="24"/>
          <w:szCs w:val="24"/>
        </w:rPr>
      </w:pPr>
    </w:p>
    <w:p w:rsidR="00386265" w:rsidRPr="00E375D7" w:rsidP="00E76CA4">
      <w:pPr>
        <w:keepNext/>
        <w:spacing w:after="120"/>
        <w:contextualSpacing/>
        <w:jc w:val="both"/>
        <w:rPr>
          <w:rFonts w:asciiTheme="majorHAnsi" w:hAnsiTheme="majorHAnsi"/>
          <w:b/>
          <w:sz w:val="24"/>
          <w:szCs w:val="24"/>
        </w:rPr>
      </w:pPr>
      <w:r w:rsidRPr="00E375D7">
        <w:rPr>
          <w:rFonts w:asciiTheme="majorHAnsi" w:hAnsiTheme="majorHAnsi"/>
          <w:b/>
          <w:sz w:val="24"/>
        </w:rPr>
        <w:t>Uw monsters worden niet onderzocht op alcohol, medicijnen of drugs</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De geanonimiseerde gegevens van u en andere deelnemers worden bewaard en gebruikt voor onderzoeksdoeleinden en kunnen gecombineerd worden met g</w:t>
      </w:r>
      <w:r w:rsidRPr="00E375D7">
        <w:rPr>
          <w:rFonts w:asciiTheme="majorHAnsi" w:hAnsiTheme="majorHAnsi"/>
          <w:sz w:val="24"/>
        </w:rPr>
        <w:t>egevens uit andere bronnen. Uw geanonimiseerde monsters worden bewaard bij [</w:t>
      </w:r>
      <w:r w:rsidRPr="00E375D7">
        <w:rPr>
          <w:rFonts w:asciiTheme="majorHAnsi" w:hAnsiTheme="majorHAnsi"/>
          <w:color w:val="FF0000"/>
          <w:sz w:val="24"/>
        </w:rPr>
        <w:t>bewaarplaats en -duur vermelden</w:t>
      </w:r>
      <w:r w:rsidRPr="00E375D7">
        <w:rPr>
          <w:rFonts w:asciiTheme="majorHAnsi" w:hAnsiTheme="majorHAnsi"/>
          <w:sz w:val="24"/>
        </w:rPr>
        <w:t xml:space="preserve">] voor toekomstig gebruik in ethisch verantwoorde biomonitoringonderzoeken naar blootstelling aan chemische stoffen. </w:t>
      </w:r>
    </w:p>
    <w:p w:rsidR="00386265" w:rsidRPr="00E375D7" w:rsidP="00F85ECB">
      <w:pPr>
        <w:spacing w:after="120"/>
        <w:contextualSpacing/>
        <w:jc w:val="both"/>
        <w:rPr>
          <w:rFonts w:asciiTheme="majorHAnsi" w:hAnsiTheme="majorHAnsi"/>
          <w:sz w:val="24"/>
          <w:szCs w:val="24"/>
        </w:rPr>
      </w:pP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 xml:space="preserve">Uw </w:t>
      </w:r>
      <w:r w:rsidRPr="00E375D7">
        <w:rPr>
          <w:rFonts w:asciiTheme="majorHAnsi" w:hAnsiTheme="majorHAnsi"/>
          <w:i/>
          <w:sz w:val="24"/>
        </w:rPr>
        <w:t>persoonlijke</w:t>
      </w:r>
      <w:r w:rsidRPr="00E375D7">
        <w:rPr>
          <w:rFonts w:asciiTheme="majorHAnsi" w:hAnsiTheme="majorHAnsi"/>
          <w:sz w:val="24"/>
        </w:rPr>
        <w:t xml:space="preserve"> resultaten bet</w:t>
      </w:r>
      <w:r w:rsidRPr="00E375D7">
        <w:rPr>
          <w:rFonts w:asciiTheme="majorHAnsi" w:hAnsiTheme="majorHAnsi"/>
          <w:sz w:val="24"/>
        </w:rPr>
        <w:t>reffende in uw urine aanwezig chroom ontvangt u [</w:t>
      </w:r>
      <w:r w:rsidRPr="00E375D7">
        <w:rPr>
          <w:rFonts w:asciiTheme="majorHAnsi" w:hAnsiTheme="majorHAnsi"/>
          <w:color w:val="FF0000"/>
          <w:sz w:val="24"/>
        </w:rPr>
        <w:t>na circa XX weken/maanden van NNNN</w:t>
      </w:r>
      <w:r w:rsidRPr="00E375D7">
        <w:rPr>
          <w:rFonts w:asciiTheme="majorHAnsi" w:hAnsiTheme="majorHAnsi"/>
          <w:sz w:val="24"/>
        </w:rPr>
        <w:t xml:space="preserve">], tenzij u aangeeft deze niet te willen ontvangen. Wanneer de resultaten van het volledige onderzoek bekend zijn, ontvangt u een samenvatting van de collectieve resultaten </w:t>
      </w:r>
      <w:r w:rsidRPr="00E375D7">
        <w:rPr>
          <w:rFonts w:asciiTheme="majorHAnsi" w:hAnsiTheme="majorHAnsi"/>
          <w:sz w:val="24"/>
        </w:rPr>
        <w:t>van alle deelnemende bedrijven.</w:t>
      </w:r>
    </w:p>
    <w:p w:rsidR="00386265" w:rsidRPr="00E375D7" w:rsidP="00F85ECB">
      <w:pPr>
        <w:spacing w:after="120"/>
        <w:contextualSpacing/>
        <w:jc w:val="both"/>
        <w:rPr>
          <w:rFonts w:asciiTheme="majorHAnsi" w:hAnsiTheme="majorHAnsi"/>
          <w:sz w:val="24"/>
          <w:szCs w:val="24"/>
        </w:rPr>
      </w:pP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 xml:space="preserve">Uw werkgever ontvangt de collectieve resultaten van alle werknemers, maar krijgt geen inzage in de resultaten van individuele werknemers. De </w:t>
      </w:r>
      <w:r w:rsidRPr="00E375D7">
        <w:rPr>
          <w:rFonts w:asciiTheme="majorHAnsi" w:hAnsiTheme="majorHAnsi"/>
          <w:i/>
          <w:sz w:val="24"/>
        </w:rPr>
        <w:t>collectieve</w:t>
      </w:r>
      <w:r w:rsidRPr="00E375D7">
        <w:rPr>
          <w:rFonts w:asciiTheme="majorHAnsi" w:hAnsiTheme="majorHAnsi"/>
          <w:sz w:val="24"/>
        </w:rPr>
        <w:t xml:space="preserve"> resultaten van alle deelnemende bedrijven worden gepubliceerd als open</w:t>
      </w:r>
      <w:r w:rsidRPr="00E375D7">
        <w:rPr>
          <w:rFonts w:asciiTheme="majorHAnsi" w:hAnsiTheme="majorHAnsi"/>
          <w:sz w:val="24"/>
        </w:rPr>
        <w:t xml:space="preserve">baar onderzoeksverslag dat kan worden ingezien op </w:t>
      </w:r>
      <w:r>
        <w:fldChar w:fldCharType="begin"/>
      </w:r>
      <w:r>
        <w:instrText xml:space="preserve"> HYPERLINK "https://www.hbm4eu.eu/" </w:instrText>
      </w:r>
      <w:r>
        <w:fldChar w:fldCharType="separate"/>
      </w:r>
      <w:r w:rsidRPr="00E375D7">
        <w:rPr>
          <w:rStyle w:val="Hyperlink"/>
          <w:rFonts w:asciiTheme="majorHAnsi" w:hAnsiTheme="majorHAnsi"/>
          <w:sz w:val="24"/>
        </w:rPr>
        <w:t>https://www.hbm4eu.eu/</w:t>
      </w:r>
      <w:r>
        <w:fldChar w:fldCharType="end"/>
      </w:r>
    </w:p>
    <w:p w:rsidR="00386265" w:rsidRPr="00E375D7" w:rsidP="00F85ECB">
      <w:pPr>
        <w:spacing w:after="120"/>
        <w:contextualSpacing/>
        <w:jc w:val="both"/>
        <w:rPr>
          <w:rFonts w:asciiTheme="majorHAnsi" w:hAnsiTheme="majorHAnsi"/>
          <w:b/>
          <w:bCs/>
          <w:sz w:val="24"/>
          <w:szCs w:val="24"/>
        </w:rPr>
      </w:pPr>
    </w:p>
    <w:p w:rsidR="00386265" w:rsidRPr="00E375D7" w:rsidP="00E76CA4">
      <w:pPr>
        <w:keepNext/>
        <w:spacing w:after="120"/>
        <w:contextualSpacing/>
        <w:jc w:val="both"/>
        <w:rPr>
          <w:rFonts w:asciiTheme="majorHAnsi" w:hAnsiTheme="majorHAnsi"/>
          <w:b/>
          <w:bCs/>
          <w:sz w:val="24"/>
          <w:szCs w:val="24"/>
        </w:rPr>
      </w:pPr>
      <w:r w:rsidRPr="00E375D7">
        <w:rPr>
          <w:rFonts w:asciiTheme="majorHAnsi" w:hAnsiTheme="majorHAnsi"/>
          <w:b/>
          <w:sz w:val="24"/>
        </w:rPr>
        <w:t>Hoe wordt mijn privacy gewaarborgd?</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 xml:space="preserve">HBM4EU voldoet aan de Europese gegevensbeschermingsverordening. </w:t>
      </w:r>
      <w:r w:rsidRPr="00E375D7">
        <w:rPr>
          <w:rFonts w:asciiTheme="majorHAnsi" w:hAnsiTheme="majorHAnsi"/>
          <w:sz w:val="24"/>
        </w:rPr>
        <w:t>Wij waarborgen uw anonimiteit doordat uw naam door een code wordt vervangen. Bovendien worden elektronische en papieren documenten beveiligd tegen ongeautoriseerde toegang. Verslagen die over het onderzoek worden gepubliceerd, zullen geen informatie bevatt</w:t>
      </w:r>
      <w:r w:rsidRPr="00E375D7">
        <w:rPr>
          <w:rFonts w:asciiTheme="majorHAnsi" w:hAnsiTheme="majorHAnsi"/>
          <w:sz w:val="24"/>
        </w:rPr>
        <w:t>en die te herleiden is tot u of uw bedrijf. Uw werkgever of derden krijgen geen toegang tot uw persoonlijke resultaten, tenzij u daarvoor toestemming verleent.</w:t>
      </w:r>
    </w:p>
    <w:p w:rsidR="00386265" w:rsidRPr="00E375D7" w:rsidP="00F85ECB">
      <w:pPr>
        <w:spacing w:after="120"/>
        <w:contextualSpacing/>
        <w:jc w:val="both"/>
        <w:rPr>
          <w:rFonts w:asciiTheme="majorHAnsi" w:hAnsiTheme="majorHAnsi"/>
          <w:b/>
          <w:sz w:val="24"/>
          <w:szCs w:val="24"/>
        </w:rPr>
      </w:pPr>
    </w:p>
    <w:p w:rsidR="00386265" w:rsidRPr="00E375D7" w:rsidP="00E76CA4">
      <w:pPr>
        <w:keepNext/>
        <w:spacing w:after="120"/>
        <w:contextualSpacing/>
        <w:jc w:val="both"/>
        <w:rPr>
          <w:rFonts w:asciiTheme="majorHAnsi" w:hAnsiTheme="majorHAnsi"/>
          <w:b/>
          <w:bCs/>
          <w:sz w:val="24"/>
          <w:szCs w:val="24"/>
        </w:rPr>
      </w:pPr>
      <w:r w:rsidRPr="00E375D7">
        <w:rPr>
          <w:rFonts w:asciiTheme="majorHAnsi" w:hAnsiTheme="majorHAnsi"/>
          <w:b/>
          <w:sz w:val="24"/>
        </w:rPr>
        <w:t>Waarom is mijn schriftelijke toestemming nodig?</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Met uw schriftelijke toestemming bevestigt u ui</w:t>
      </w:r>
      <w:r w:rsidRPr="00E375D7">
        <w:rPr>
          <w:rFonts w:asciiTheme="majorHAnsi" w:hAnsiTheme="majorHAnsi"/>
          <w:sz w:val="24"/>
        </w:rPr>
        <w:t>t vrije wil deel te nemen aan het onderzoek en op de hoogte te zijn van wat van u wordt verlangd en waarom. U bevestigt daarmee tevens dat wij u in de toekomst mogen benaderen met informatie over uw persoonlijke resultaten of voor wetenschappelijke, statis</w:t>
      </w:r>
      <w:r w:rsidRPr="00E375D7">
        <w:rPr>
          <w:rFonts w:asciiTheme="majorHAnsi" w:hAnsiTheme="majorHAnsi"/>
          <w:sz w:val="24"/>
        </w:rPr>
        <w:t>tische of historische doeleinden.</w:t>
      </w:r>
    </w:p>
    <w:p w:rsidR="00386265" w:rsidRPr="00E375D7" w:rsidP="00F85ECB">
      <w:pPr>
        <w:spacing w:after="120"/>
        <w:contextualSpacing/>
        <w:jc w:val="both"/>
        <w:rPr>
          <w:rFonts w:asciiTheme="majorHAnsi" w:hAnsiTheme="majorHAnsi"/>
          <w:sz w:val="24"/>
          <w:szCs w:val="24"/>
        </w:rPr>
      </w:pPr>
    </w:p>
    <w:p w:rsidR="00386265" w:rsidRPr="00E375D7" w:rsidP="00E76CA4">
      <w:pPr>
        <w:keepNext/>
        <w:spacing w:after="120"/>
        <w:contextualSpacing/>
        <w:jc w:val="both"/>
        <w:rPr>
          <w:rFonts w:asciiTheme="majorHAnsi" w:hAnsiTheme="majorHAnsi"/>
          <w:b/>
          <w:sz w:val="24"/>
          <w:szCs w:val="24"/>
        </w:rPr>
      </w:pPr>
      <w:r w:rsidRPr="00E375D7">
        <w:rPr>
          <w:rFonts w:asciiTheme="majorHAnsi" w:hAnsiTheme="majorHAnsi"/>
          <w:b/>
          <w:sz w:val="24"/>
        </w:rPr>
        <w:t>Welk voordeel levert deelname mij op?</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Dit onderzoek draagt bij aan een veiligere manier van werken op uw werkplek. U komt te weten in hoeverre u zelf aan chroom wordt blootgesteld en krijgt advies over hoe u die blootstel</w:t>
      </w:r>
      <w:r w:rsidRPr="00E375D7">
        <w:rPr>
          <w:rFonts w:asciiTheme="majorHAnsi" w:hAnsiTheme="majorHAnsi"/>
          <w:sz w:val="24"/>
        </w:rPr>
        <w:t xml:space="preserve">ling kunt beperken. </w:t>
      </w:r>
    </w:p>
    <w:p w:rsidR="00386265" w:rsidRPr="00E375D7" w:rsidP="00F85ECB">
      <w:pPr>
        <w:spacing w:after="120"/>
        <w:contextualSpacing/>
        <w:jc w:val="both"/>
        <w:rPr>
          <w:rFonts w:asciiTheme="majorHAnsi" w:hAnsiTheme="majorHAnsi"/>
          <w:b/>
          <w:bCs/>
          <w:sz w:val="24"/>
          <w:szCs w:val="24"/>
        </w:rPr>
      </w:pPr>
    </w:p>
    <w:p w:rsidR="00386265" w:rsidRPr="00E375D7" w:rsidP="00E76CA4">
      <w:pPr>
        <w:keepNext/>
        <w:spacing w:after="120"/>
        <w:contextualSpacing/>
        <w:jc w:val="both"/>
        <w:rPr>
          <w:rFonts w:asciiTheme="majorHAnsi" w:hAnsiTheme="majorHAnsi"/>
          <w:b/>
          <w:bCs/>
          <w:sz w:val="24"/>
          <w:szCs w:val="24"/>
        </w:rPr>
      </w:pPr>
      <w:r w:rsidRPr="00E375D7">
        <w:rPr>
          <w:rFonts w:asciiTheme="majorHAnsi" w:hAnsiTheme="majorHAnsi"/>
          <w:b/>
          <w:sz w:val="24"/>
        </w:rPr>
        <w:t>Zijn er risico's verbonden aan mijn deelname aan het HBM4EU-onderzoek?</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Alle monsters worden afgenomen door gekwalificeerde en speciaal opgeleide zorgprofessionals. Behalve enig ongemak tijdens de afname van de monsters zijn er geen ri</w:t>
      </w:r>
      <w:r w:rsidRPr="00E375D7">
        <w:rPr>
          <w:rFonts w:asciiTheme="majorHAnsi" w:hAnsiTheme="majorHAnsi"/>
          <w:sz w:val="24"/>
        </w:rPr>
        <w:t xml:space="preserve">sico's. </w:t>
      </w:r>
    </w:p>
    <w:p w:rsidR="00386265" w:rsidRPr="00E375D7" w:rsidP="00F85ECB">
      <w:pPr>
        <w:spacing w:after="120"/>
        <w:contextualSpacing/>
        <w:jc w:val="both"/>
        <w:rPr>
          <w:rFonts w:asciiTheme="majorHAnsi" w:hAnsiTheme="majorHAnsi"/>
          <w:sz w:val="24"/>
          <w:szCs w:val="24"/>
        </w:rPr>
      </w:pPr>
    </w:p>
    <w:p w:rsidR="00386265" w:rsidRPr="00E375D7" w:rsidP="00E76CA4">
      <w:pPr>
        <w:keepNext/>
        <w:spacing w:after="120"/>
        <w:contextualSpacing/>
        <w:jc w:val="both"/>
        <w:rPr>
          <w:rFonts w:asciiTheme="majorHAnsi" w:hAnsiTheme="majorHAnsi"/>
          <w:sz w:val="24"/>
          <w:szCs w:val="24"/>
        </w:rPr>
      </w:pPr>
      <w:r w:rsidRPr="00E375D7">
        <w:rPr>
          <w:rFonts w:asciiTheme="majorHAnsi" w:hAnsiTheme="majorHAnsi"/>
          <w:b/>
          <w:sz w:val="24"/>
        </w:rPr>
        <w:t xml:space="preserve">Kan ik tussentijds met het onderzoek stoppen? </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Wij verzoeken u eventuele twijfels met ons te bespreken. U mag zich echter op elk moment uit het onderzoek terugtrekken, zonder dat dit gevolgen heeft. Wij behouden echter het recht om monsters die v</w:t>
      </w:r>
      <w:r w:rsidRPr="00E375D7">
        <w:rPr>
          <w:rFonts w:asciiTheme="majorHAnsi" w:hAnsiTheme="majorHAnsi"/>
          <w:sz w:val="24"/>
        </w:rPr>
        <w:t xml:space="preserve">óór uw terugtrekking zijn verzameld, vertrouwelijk te gebruiken. </w:t>
      </w:r>
    </w:p>
    <w:p w:rsidR="00386265" w:rsidRPr="00E375D7" w:rsidP="00F85ECB">
      <w:pPr>
        <w:spacing w:after="120"/>
        <w:contextualSpacing/>
        <w:jc w:val="both"/>
        <w:rPr>
          <w:rFonts w:asciiTheme="majorHAnsi" w:hAnsiTheme="majorHAnsi"/>
          <w:sz w:val="24"/>
          <w:szCs w:val="24"/>
        </w:rPr>
      </w:pPr>
    </w:p>
    <w:p w:rsidR="00386265" w:rsidRPr="00E375D7" w:rsidP="00E76CA4">
      <w:pPr>
        <w:keepNext/>
        <w:spacing w:after="120"/>
        <w:contextualSpacing/>
        <w:jc w:val="both"/>
        <w:rPr>
          <w:rFonts w:asciiTheme="majorHAnsi" w:hAnsiTheme="majorHAnsi"/>
          <w:b/>
          <w:sz w:val="24"/>
          <w:szCs w:val="24"/>
        </w:rPr>
      </w:pPr>
      <w:r w:rsidRPr="00E375D7">
        <w:rPr>
          <w:rFonts w:asciiTheme="majorHAnsi" w:hAnsiTheme="majorHAnsi"/>
          <w:b/>
          <w:sz w:val="24"/>
        </w:rPr>
        <w:t>Zijn er kosten verbonden aan mijn deelname?</w:t>
      </w:r>
    </w:p>
    <w:p w:rsidR="00386265" w:rsidRPr="00E375D7" w:rsidP="00F85ECB">
      <w:pPr>
        <w:spacing w:after="120"/>
        <w:contextualSpacing/>
        <w:jc w:val="both"/>
        <w:rPr>
          <w:rFonts w:asciiTheme="majorHAnsi" w:hAnsiTheme="majorHAnsi"/>
          <w:sz w:val="24"/>
          <w:szCs w:val="24"/>
        </w:rPr>
      </w:pPr>
      <w:r w:rsidRPr="00E375D7">
        <w:rPr>
          <w:rFonts w:asciiTheme="majorHAnsi" w:hAnsiTheme="majorHAnsi"/>
          <w:sz w:val="24"/>
        </w:rPr>
        <w:t>Er worden u geen kosten in rekening gebracht. U neemt tijdens uw normale werktijden aan het onderzoek deel (een uitzondering geldt voor de afname</w:t>
      </w:r>
      <w:r w:rsidRPr="00E375D7">
        <w:rPr>
          <w:rFonts w:asciiTheme="majorHAnsi" w:hAnsiTheme="majorHAnsi"/>
          <w:sz w:val="24"/>
        </w:rPr>
        <w:t xml:space="preserve"> van uw eerste ochtendurine). Er zal geen salaris worden ingehouden voor de tijd die u aan het onderzoek besteedt.   </w:t>
      </w:r>
    </w:p>
    <w:p w:rsidR="00386265" w:rsidRPr="00E375D7" w:rsidP="00F85ECB">
      <w:pPr>
        <w:spacing w:after="120"/>
        <w:contextualSpacing/>
        <w:jc w:val="both"/>
        <w:rPr>
          <w:rFonts w:asciiTheme="majorHAnsi" w:hAnsiTheme="majorHAnsi"/>
          <w:b/>
          <w:sz w:val="24"/>
          <w:szCs w:val="24"/>
        </w:rPr>
      </w:pPr>
    </w:p>
    <w:p w:rsidR="00386265" w:rsidRPr="00E375D7" w:rsidP="00F85ECB">
      <w:pPr>
        <w:spacing w:after="120"/>
        <w:contextualSpacing/>
        <w:jc w:val="both"/>
        <w:rPr>
          <w:rFonts w:asciiTheme="majorHAnsi" w:hAnsiTheme="majorHAnsi"/>
          <w:b/>
          <w:sz w:val="24"/>
          <w:szCs w:val="24"/>
        </w:rPr>
      </w:pPr>
      <w:r w:rsidRPr="00E375D7">
        <w:rPr>
          <w:rFonts w:asciiTheme="majorHAnsi" w:hAnsiTheme="majorHAnsi"/>
          <w:b/>
          <w:sz w:val="24"/>
        </w:rPr>
        <w:t>Met wie kan ik contact opnemen als ik twijfels heb of meer wil weten over het onderzoek naar hexavalent chroom?</w:t>
      </w:r>
    </w:p>
    <w:p w:rsidR="00386265" w:rsidRPr="00E375D7" w:rsidP="00F85ECB">
      <w:pPr>
        <w:spacing w:after="120"/>
        <w:contextualSpacing/>
        <w:jc w:val="both"/>
        <w:rPr>
          <w:rFonts w:asciiTheme="majorHAnsi" w:hAnsiTheme="majorHAnsi"/>
          <w:b/>
          <w:i/>
          <w:sz w:val="24"/>
          <w:szCs w:val="24"/>
        </w:rPr>
      </w:pPr>
      <w:r w:rsidRPr="00E375D7">
        <w:rPr>
          <w:rFonts w:asciiTheme="majorHAnsi" w:hAnsiTheme="majorHAnsi"/>
          <w:sz w:val="24"/>
        </w:rPr>
        <w:t xml:space="preserve">U kunt contact opnemen met </w:t>
      </w:r>
      <w:r w:rsidRPr="00E375D7">
        <w:rPr>
          <w:rFonts w:asciiTheme="majorHAnsi" w:hAnsiTheme="majorHAnsi"/>
          <w:b/>
          <w:sz w:val="24"/>
        </w:rPr>
        <w:t xml:space="preserve"> </w:t>
      </w:r>
      <w:r w:rsidRPr="00E375D7">
        <w:rPr>
          <w:rFonts w:asciiTheme="majorHAnsi" w:hAnsiTheme="majorHAnsi"/>
          <w:sz w:val="24"/>
        </w:rPr>
        <w:t>[</w:t>
      </w:r>
      <w:r w:rsidRPr="00E375D7">
        <w:rPr>
          <w:rFonts w:asciiTheme="majorHAnsi" w:hAnsiTheme="majorHAnsi"/>
          <w:color w:val="FF0000"/>
          <w:sz w:val="24"/>
        </w:rPr>
        <w:t>naam en instelling van de landelijke onderzoekscoördinator</w:t>
      </w:r>
      <w:r w:rsidRPr="00E375D7">
        <w:rPr>
          <w:rFonts w:asciiTheme="majorHAnsi" w:hAnsiTheme="majorHAnsi"/>
          <w:sz w:val="24"/>
        </w:rPr>
        <w:t>]</w:t>
      </w:r>
    </w:p>
    <w:p w:rsidR="00B37ADB" w:rsidRPr="00386265" w:rsidP="00E76CA4">
      <w:pPr>
        <w:tabs>
          <w:tab w:val="left" w:pos="3402"/>
        </w:tabs>
        <w:spacing w:after="120"/>
        <w:contextualSpacing/>
        <w:jc w:val="both"/>
        <w:rPr>
          <w:rFonts w:asciiTheme="majorHAnsi" w:hAnsiTheme="majorHAnsi"/>
          <w:sz w:val="24"/>
          <w:szCs w:val="24"/>
        </w:rPr>
      </w:pPr>
      <w:r w:rsidRPr="00E375D7">
        <w:rPr>
          <w:rFonts w:asciiTheme="majorHAnsi" w:hAnsiTheme="majorHAnsi"/>
          <w:b/>
          <w:sz w:val="24"/>
        </w:rPr>
        <w:t xml:space="preserve">Tel.: </w:t>
      </w:r>
      <w:r w:rsidRPr="00E375D7">
        <w:rPr>
          <w:rFonts w:asciiTheme="majorHAnsi" w:hAnsiTheme="majorHAnsi"/>
          <w:sz w:val="24"/>
        </w:rPr>
        <w:t>[</w:t>
      </w:r>
      <w:r w:rsidRPr="00E375D7">
        <w:rPr>
          <w:rFonts w:asciiTheme="majorHAnsi" w:hAnsiTheme="majorHAnsi"/>
          <w:color w:val="FF0000"/>
          <w:sz w:val="24"/>
        </w:rPr>
        <w:t>xxxxxxx</w:t>
      </w:r>
      <w:r w:rsidRPr="00E375D7">
        <w:rPr>
          <w:rFonts w:asciiTheme="majorHAnsi" w:hAnsiTheme="majorHAnsi"/>
          <w:sz w:val="24"/>
        </w:rPr>
        <w:t>]</w:t>
      </w:r>
      <w:r w:rsidRPr="00E375D7">
        <w:tab/>
      </w:r>
      <w:r w:rsidRPr="00E375D7">
        <w:rPr>
          <w:rFonts w:asciiTheme="majorHAnsi" w:hAnsiTheme="majorHAnsi"/>
          <w:b/>
          <w:sz w:val="24"/>
        </w:rPr>
        <w:t>E-mail:</w:t>
      </w:r>
      <w:r w:rsidRPr="00E375D7">
        <w:rPr>
          <w:rFonts w:asciiTheme="majorHAnsi" w:hAnsiTheme="majorHAnsi"/>
          <w:sz w:val="24"/>
        </w:rPr>
        <w:t>[</w:t>
      </w:r>
      <w:r w:rsidRPr="00E375D7">
        <w:rPr>
          <w:rFonts w:asciiTheme="majorHAnsi" w:hAnsiTheme="majorHAnsi"/>
          <w:color w:val="FF0000"/>
          <w:sz w:val="24"/>
        </w:rPr>
        <w:t>xxxxxxx</w:t>
      </w:r>
      <w:r w:rsidRPr="00E375D7">
        <w:rPr>
          <w:rFonts w:asciiTheme="majorHAnsi" w:hAnsiTheme="majorHAnsi"/>
          <w:sz w:val="24"/>
        </w:rPr>
        <w:t>]</w:t>
      </w:r>
    </w:p>
    <w:sectPr w:rsidSect="001C6E19">
      <w:headerReference w:type="even" r:id="rId5"/>
      <w:headerReference w:type="default" r:id="rId6"/>
      <w:footerReference w:type="even" r:id="rId7"/>
      <w:footerReference w:type="default" r:id="rId8"/>
      <w:headerReference w:type="first" r:id="rId9"/>
      <w:footerReference w:type="first" r:id="rId10"/>
      <w:pgSz w:w="11900" w:h="16840"/>
      <w:pgMar w:top="2127" w:right="985"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1510831"/>
      <w:docPartObj>
        <w:docPartGallery w:val="Page Numbers (Bottom of Page)"/>
        <w:docPartUnique/>
      </w:docPartObj>
    </w:sdtPr>
    <w:sdtEndPr>
      <w:rPr>
        <w:rFonts w:asciiTheme="majorHAnsi" w:hAnsiTheme="majorHAnsi"/>
        <w:noProof/>
        <w:sz w:val="20"/>
        <w:szCs w:val="20"/>
      </w:rPr>
    </w:sdtEndPr>
    <w:sdtContent>
      <w:p w:rsidR="00F85ECB" w:rsidRPr="00E375D7">
        <w:pPr>
          <w:pStyle w:val="Footer"/>
          <w:jc w:val="right"/>
          <w:rPr>
            <w:rFonts w:asciiTheme="majorHAnsi" w:hAnsiTheme="majorHAnsi"/>
            <w:sz w:val="20"/>
            <w:szCs w:val="20"/>
          </w:rPr>
        </w:pPr>
        <w:r w:rsidRPr="00E375D7">
          <w:rPr>
            <w:rFonts w:asciiTheme="majorHAnsi" w:hAnsiTheme="majorHAnsi"/>
            <w:sz w:val="20"/>
            <w:szCs w:val="20"/>
          </w:rPr>
          <w:fldChar w:fldCharType="begin"/>
        </w:r>
        <w:r w:rsidRPr="00E375D7">
          <w:rPr>
            <w:rFonts w:asciiTheme="majorHAnsi" w:hAnsiTheme="majorHAnsi"/>
            <w:sz w:val="20"/>
            <w:szCs w:val="20"/>
          </w:rPr>
          <w:instrText xml:space="preserve"> PAGE   \* MERGEFORMAT </w:instrText>
        </w:r>
        <w:r w:rsidRPr="00E375D7">
          <w:rPr>
            <w:rFonts w:asciiTheme="majorHAnsi" w:hAnsiTheme="majorHAnsi"/>
            <w:sz w:val="20"/>
            <w:szCs w:val="20"/>
          </w:rPr>
          <w:fldChar w:fldCharType="separate"/>
        </w:r>
        <w:r w:rsidR="00E375D7">
          <w:rPr>
            <w:rFonts w:asciiTheme="majorHAnsi" w:hAnsiTheme="majorHAnsi"/>
            <w:noProof/>
            <w:sz w:val="20"/>
            <w:szCs w:val="20"/>
          </w:rPr>
          <w:t>3</w:t>
        </w:r>
        <w:r w:rsidRPr="00E375D7">
          <w:rPr>
            <w:rFonts w:asciiTheme="majorHAnsi" w:hAnsiTheme="majorHAnsi"/>
            <w:noProof/>
            <w:sz w:val="20"/>
            <w:szCs w:val="20"/>
          </w:rPr>
          <w:fldChar w:fldCharType="end"/>
        </w:r>
      </w:p>
    </w:sdtContent>
  </w:sdt>
  <w:p w:rsidR="007C3445" w:rsidRPr="00E375D7" w:rsidP="007C3445">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rsidRPr="00E375D7" w:rsidP="00AF4C2B">
    <w:pPr>
      <w:pStyle w:val="Header"/>
      <w:tabs>
        <w:tab w:val="left" w:pos="826"/>
      </w:tabs>
      <w:rPr>
        <w:rFonts w:ascii="Calibri" w:hAnsi="Calibri" w:cs="Calibri"/>
        <w:noProof/>
        <w:sz w:val="20"/>
        <w:szCs w:val="20"/>
      </w:rPr>
    </w:pPr>
    <w:r w:rsidRPr="00E375D7">
      <w:rPr>
        <w:noProof/>
        <w:color w:val="0000FF"/>
        <w:lang w:val="en-US" w:eastAsia="en-US" w:bidi="ar-SA"/>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wp:start x="0" y="0"/>
              <wp:lineTo x="0" y="20965"/>
              <wp:lineTo x="21369" y="20965"/>
              <wp:lineTo x="21369" y="0"/>
              <wp:lineTo x="0" y="0"/>
            </wp:wrapPolygon>
          </wp:wrapThrough>
          <wp:docPr id="17" name="Picture 17" descr="Image result for horizon 2020 high resolution">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29157" name="irc_mi" descr="Image result for horizon 2020 high resolution">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5D7">
      <w:rPr>
        <w:rFonts w:ascii="Calibri" w:hAnsi="Calibri"/>
        <w:noProof/>
        <w:sz w:val="20"/>
        <w:szCs w:val="20"/>
        <w:lang w:val="en-US" w:eastAsia="en-US" w:bidi="ar-SA"/>
      </w:rPr>
      <w:drawing>
        <wp:anchor distT="0" distB="0" distL="114300" distR="114300" simplePos="0" relativeHeight="251661312"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sidRPr="00E375D7">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1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06389" name="eu flag.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Pr="00E375D7">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03262" name="HBM press release_sfondo.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4C2B" w:rsidRPr="00E375D7" w:rsidP="00AF4C2B">
    <w:pPr>
      <w:pStyle w:val="Header"/>
      <w:tabs>
        <w:tab w:val="left" w:pos="826"/>
      </w:tabs>
      <w:rPr>
        <w:rFonts w:ascii="Calibri" w:hAnsi="Calibri" w:cs="Calibri"/>
        <w:noProof/>
        <w:sz w:val="20"/>
        <w:szCs w:val="20"/>
      </w:rPr>
    </w:pPr>
  </w:p>
  <w:p w:rsidR="00AF4C2B" w:rsidRPr="00E375D7" w:rsidP="00AF4C2B">
    <w:pPr>
      <w:pStyle w:val="Header"/>
      <w:tabs>
        <w:tab w:val="left" w:pos="826"/>
      </w:tabs>
      <w:rPr>
        <w:rFonts w:ascii="Calibri" w:hAnsi="Calibri" w:cs="Calibri"/>
        <w:noProof/>
        <w:sz w:val="20"/>
        <w:szCs w:val="20"/>
      </w:rPr>
    </w:pPr>
  </w:p>
  <w:p w:rsidR="00AF4C2B" w:rsidRPr="00E375D7" w:rsidP="00AF4C2B">
    <w:pPr>
      <w:pStyle w:val="Header"/>
      <w:tabs>
        <w:tab w:val="left" w:pos="826"/>
      </w:tabs>
      <w:rPr>
        <w:rFonts w:ascii="Calibri" w:hAnsi="Calibri" w:cs="Calibri"/>
        <w:noProof/>
        <w:sz w:val="20"/>
        <w:szCs w:val="20"/>
      </w:rPr>
    </w:pPr>
  </w:p>
  <w:p w:rsidR="007C3445" w:rsidRPr="00E375D7" w:rsidP="00AF4C2B">
    <w:pPr>
      <w:pStyle w:val="Header"/>
      <w:tabs>
        <w:tab w:val="left" w:pos="826"/>
      </w:tabs>
    </w:pPr>
    <w:r w:rsidRPr="00E375D7">
      <w:rPr>
        <w:rFonts w:ascii="Calibri" w:hAnsi="Calibri"/>
        <w:noProof/>
        <w:sz w:val="20"/>
      </w:rPr>
      <w:t>LOGO OVERHEID / INSTELLING</w:t>
    </w:r>
    <w:r w:rsidRPr="00E375D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538E7"/>
    <w:multiLevelType w:val="hybridMultilevel"/>
    <w:tmpl w:val="8FE832CC"/>
    <w:lvl w:ilvl="0">
      <w:start w:val="1"/>
      <w:numFmt w:val="bullet"/>
      <w:lvlText w:val=""/>
      <w:lvlJc w:val="left"/>
      <w:pPr>
        <w:ind w:left="720" w:hanging="72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7C4D90"/>
    <w:multiLevelType w:val="hybridMultilevel"/>
    <w:tmpl w:val="9C0E65B2"/>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64673C"/>
    <w:multiLevelType w:val="hybridMultilevel"/>
    <w:tmpl w:val="4EE897C6"/>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6FFF"/>
    <w:rsid w:val="001536F8"/>
    <w:rsid w:val="001C6E19"/>
    <w:rsid w:val="00262F43"/>
    <w:rsid w:val="002E0934"/>
    <w:rsid w:val="003033B9"/>
    <w:rsid w:val="00323FA2"/>
    <w:rsid w:val="003858B1"/>
    <w:rsid w:val="00386265"/>
    <w:rsid w:val="0043539D"/>
    <w:rsid w:val="004731E4"/>
    <w:rsid w:val="005527D2"/>
    <w:rsid w:val="005B2095"/>
    <w:rsid w:val="005C415A"/>
    <w:rsid w:val="006014A7"/>
    <w:rsid w:val="006157F6"/>
    <w:rsid w:val="0065154F"/>
    <w:rsid w:val="006E4B6F"/>
    <w:rsid w:val="00706345"/>
    <w:rsid w:val="007C3445"/>
    <w:rsid w:val="0080188A"/>
    <w:rsid w:val="00846CDC"/>
    <w:rsid w:val="00885B63"/>
    <w:rsid w:val="008B1CCF"/>
    <w:rsid w:val="008D2752"/>
    <w:rsid w:val="008F258C"/>
    <w:rsid w:val="00915567"/>
    <w:rsid w:val="009C7F4E"/>
    <w:rsid w:val="00A5072F"/>
    <w:rsid w:val="00AB13B9"/>
    <w:rsid w:val="00AC1DDF"/>
    <w:rsid w:val="00AF4C2B"/>
    <w:rsid w:val="00B37ADB"/>
    <w:rsid w:val="00B84D2E"/>
    <w:rsid w:val="00BB0B14"/>
    <w:rsid w:val="00C502AA"/>
    <w:rsid w:val="00C52782"/>
    <w:rsid w:val="00CD3D77"/>
    <w:rsid w:val="00CE2E5F"/>
    <w:rsid w:val="00CF2051"/>
    <w:rsid w:val="00E375D7"/>
    <w:rsid w:val="00E76CA4"/>
    <w:rsid w:val="00E8163C"/>
    <w:rsid w:val="00EB552F"/>
    <w:rsid w:val="00ED39A5"/>
    <w:rsid w:val="00ED740B"/>
    <w:rsid w:val="00EE594F"/>
    <w:rsid w:val="00F31846"/>
    <w:rsid w:val="00F85ECB"/>
    <w:rsid w:val="00F8631D"/>
    <w:rsid w:val="00F929FF"/>
  </w:rsids>
  <m:mathPr>
    <m:mathFont m:val="Cambria Math"/>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4A7"/>
    <w:rPr>
      <w:color w:val="0000FF" w:themeColor="hyperlink"/>
      <w:u w:val="single"/>
    </w:rPr>
  </w:style>
  <w:style w:type="paragraph" w:styleId="CommentText">
    <w:name w:val="annotation text"/>
    <w:basedOn w:val="Normal"/>
    <w:link w:val="CommentTextChar"/>
    <w:uiPriority w:val="99"/>
    <w:semiHidden/>
    <w:unhideWhenUsed/>
    <w:rsid w:val="00386265"/>
    <w:rPr>
      <w:sz w:val="20"/>
      <w:szCs w:val="20"/>
    </w:rPr>
  </w:style>
  <w:style w:type="character" w:customStyle="1" w:styleId="CommentTextChar">
    <w:name w:val="Comment Text Char"/>
    <w:basedOn w:val="DefaultParagraphFont"/>
    <w:link w:val="CommentText"/>
    <w:uiPriority w:val="99"/>
    <w:semiHidden/>
    <w:rsid w:val="00386265"/>
    <w:rPr>
      <w:sz w:val="20"/>
      <w:szCs w:val="20"/>
    </w:rPr>
  </w:style>
  <w:style w:type="character" w:styleId="CommentReference">
    <w:name w:val="annotation reference"/>
    <w:basedOn w:val="DefaultParagraphFont"/>
    <w:uiPriority w:val="99"/>
    <w:semiHidden/>
    <w:unhideWhenUsed/>
    <w:rsid w:val="00386265"/>
    <w:rPr>
      <w:sz w:val="18"/>
      <w:szCs w:val="18"/>
    </w:rPr>
  </w:style>
  <w:style w:type="paragraph" w:styleId="ListParagraph">
    <w:name w:val="List Paragraph"/>
    <w:basedOn w:val="Normal"/>
    <w:uiPriority w:val="34"/>
    <w:qFormat/>
    <w:rsid w:val="0038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hyperlink" Target="http://www.google.dk/url?sa=i&amp;rct=j&amp;q=&amp;esrc=s&amp;source=images&amp;cd=&amp;cad=rja&amp;uact=8&amp;ved=0ahUKEwjkyNihhpTYAhWhKJoKHYPPBv0QjRwIBw&amp;url=http://www.greendigitalcharter.eu/author/giulia-campodoni" TargetMode="External" /><Relationship Id="rId2" Type="http://schemas.openxmlformats.org/officeDocument/2006/relationships/image" Target="media/image1.jpeg" /><Relationship Id="rId3" Type="http://schemas.openxmlformats.org/officeDocument/2006/relationships/image" Target="media/image2.png" /><Relationship Id="rId4" Type="http://schemas.openxmlformats.org/officeDocument/2006/relationships/image" Target="media/image3.png" /><Relationship Id="rId5"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EB12-C752-4F4B-9FB1-C65CD1D5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23</cp:revision>
  <dcterms:created xsi:type="dcterms:W3CDTF">2017-12-18T16:11:00Z</dcterms:created>
  <dcterms:modified xsi:type="dcterms:W3CDTF">2018-01-12T12:58:00Z</dcterms:modified>
</cp:coreProperties>
</file>