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F" w:rsidRPr="00E36C04" w:rsidRDefault="007134A0" w:rsidP="00C53AFC">
      <w:pPr>
        <w:spacing w:after="160"/>
        <w:jc w:val="center"/>
        <w:rPr>
          <w:rFonts w:asciiTheme="majorHAnsi" w:eastAsia="Calibri" w:hAnsiTheme="majorHAnsi" w:cs="Segoe UI"/>
          <w:b/>
          <w:color w:val="auto"/>
          <w:szCs w:val="24"/>
        </w:rPr>
      </w:pPr>
      <w:r w:rsidRPr="00E36C04">
        <w:rPr>
          <w:rFonts w:asciiTheme="majorHAnsi" w:hAnsiTheme="majorHAnsi"/>
          <w:b/>
          <w:color w:val="auto"/>
        </w:rPr>
        <w:t>QUESTIONARIO PER I LUOGHI DI LAVORO (autosomministrato)</w:t>
      </w: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Saremmo estremamente lieti se poteste compilare questo breve questionario relativo alle attività della vostra azienda connesse al cromo esavalente e altre sostanze chimiche. Una volta completato vi </w:t>
      </w:r>
      <w:r w:rsidRPr="00E36C04">
        <w:rPr>
          <w:rFonts w:asciiTheme="majorHAnsi" w:hAnsiTheme="majorHAnsi"/>
          <w:color w:val="auto"/>
          <w:sz w:val="24"/>
        </w:rPr>
        <w:t>preghiamo di restituirlo direttamente al ricercatore.</w:t>
      </w:r>
    </w:p>
    <w:p w:rsidR="00F32ADF" w:rsidRPr="00E36C04" w:rsidRDefault="007134A0" w:rsidP="00F32ADF">
      <w:pPr>
        <w:spacing w:line="360" w:lineRule="auto"/>
        <w:rPr>
          <w:rFonts w:asciiTheme="majorHAnsi" w:eastAsia="Calibri" w:hAnsiTheme="majorHAnsi" w:cs="Segoe UI"/>
          <w:color w:val="auto"/>
          <w:szCs w:val="24"/>
        </w:rPr>
      </w:pPr>
      <w:r w:rsidRPr="00E36C04">
        <w:rPr>
          <w:rFonts w:asciiTheme="majorHAnsi" w:hAnsiTheme="majorHAnsi"/>
          <w:b/>
          <w:color w:val="auto"/>
        </w:rPr>
        <w:t>Informazioni sull’azienda e sulla salute sul luogo di lavoro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2923529</wp:posOffset>
                </wp:positionH>
                <wp:positionV relativeFrom="paragraph">
                  <wp:posOffset>121142</wp:posOffset>
                </wp:positionV>
                <wp:extent cx="3479620" cy="9262"/>
                <wp:effectExtent l="0" t="0" r="26035" b="2921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620" cy="9262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5" type="#_x0000_t32" style="width:274pt;height:0.75pt;margin-top:9.55pt;margin-left:230.2pt;mso-height-percent:0;mso-height-relative:page;mso-width-percent:0;mso-width-relative:page;mso-wrap-distance-bottom:0;mso-wrap-distance-left:9pt;mso-wrap-distance-right:9pt;mso-wrap-distance-top:0;mso-wrap-style:square;position:absolute;visibility:visible;z-index:251687936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 xml:space="preserve">Nome e ruolo del rappresentante dell’azienda: 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2224788</wp:posOffset>
                </wp:positionH>
                <wp:positionV relativeFrom="paragraph">
                  <wp:posOffset>117787</wp:posOffset>
                </wp:positionV>
                <wp:extent cx="4167949" cy="17252"/>
                <wp:effectExtent l="0" t="0" r="23495" b="20955"/>
                <wp:wrapNone/>
                <wp:docPr id="1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7949" cy="17252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type="#_x0000_t32" style="width:328.2pt;height:1.35pt;margin-top:9.25pt;margin-left:175.2pt;mso-height-percent:0;mso-height-relative:page;mso-width-percent:0;mso-width-relative:page;mso-wrap-distance-bottom:0;mso-wrap-distance-left:9pt;mso-wrap-distance-right:9pt;mso-wrap-distance-top:0;mso-wrap-style:square;position:absolute;visibility:visible;z-index:251659264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>Nome dell’azienda/organizzazione: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1293137</wp:posOffset>
                </wp:positionH>
                <wp:positionV relativeFrom="paragraph">
                  <wp:posOffset>132320</wp:posOffset>
                </wp:positionV>
                <wp:extent cx="5114014" cy="8626"/>
                <wp:effectExtent l="0" t="0" r="29845" b="29845"/>
                <wp:wrapNone/>
                <wp:docPr id="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014" cy="8626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7" type="#_x0000_t32" style="width:402.7pt;height:0.7pt;margin-top:10.4pt;margin-left:101.8pt;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>Nome del reparto: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672034</wp:posOffset>
                </wp:positionH>
                <wp:positionV relativeFrom="paragraph">
                  <wp:posOffset>128965</wp:posOffset>
                </wp:positionV>
                <wp:extent cx="5706397" cy="8626"/>
                <wp:effectExtent l="0" t="0" r="27940" b="29845"/>
                <wp:wrapNone/>
                <wp:docPr id="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397" cy="8626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8" type="#_x0000_t32" style="width:449.3pt;height:0.7pt;margin-top:10.15pt;margin-left:52.9pt;mso-height-percent:0;mso-height-relative:page;mso-width-percent:0;mso-width-relative:page;mso-wrap-distance-bottom:0;mso-wrap-distance-left:9pt;mso-wrap-distance-right:9pt;mso-wrap-distance-top:0;mso-wrap-style:square;position:absolute;visibility:visible;z-index:251663360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>Indirizzo: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5760000" cy="0"/>
                <wp:effectExtent l="0" t="0" r="0" b="19050"/>
                <wp:wrapNone/>
                <wp:docPr id="1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29" type="#_x0000_t32" style="width:453.55pt;height:0;margin-top:10.55pt;margin-left:52.05pt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dashstyle="1 1" endcap="round"/>
              </v:shape>
            </w:pict>
          </mc:Fallback>
        </mc:AlternateContent>
      </w:r>
      <w:r w:rsidRPr="00E36C04">
        <w:t>Paese</w:t>
      </w:r>
      <w:r w:rsidRPr="00E36C04">
        <w:rPr>
          <w:rFonts w:asciiTheme="majorHAnsi" w:hAnsiTheme="majorHAnsi"/>
          <w:color w:val="auto"/>
          <w:sz w:val="24"/>
        </w:rPr>
        <w:t>:</w:t>
      </w:r>
    </w:p>
    <w:p w:rsidR="00F32ADF" w:rsidRPr="00E36C04" w:rsidRDefault="007134A0" w:rsidP="00F32ADF">
      <w:pPr>
        <w:tabs>
          <w:tab w:val="left" w:pos="332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1327641</wp:posOffset>
                </wp:positionH>
                <wp:positionV relativeFrom="paragraph">
                  <wp:posOffset>126915</wp:posOffset>
                </wp:positionV>
                <wp:extent cx="5110301" cy="17253"/>
                <wp:effectExtent l="0" t="0" r="3365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0301" cy="17253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30" type="#_x0000_t32" style="width:402.4pt;height:1.35pt;margin-top:10pt;margin-left:104.55pt;flip:y;mso-height-percent:0;mso-height-relative:page;mso-width-percent:0;mso-width-relative:page;mso-wrap-distance-bottom:0;mso-wrap-distance-left:9pt;mso-wrap-distance-right:9pt;mso-wrap-distance-top:0;mso-wrap-style:square;position:absolute;visibility:visible;z-index:251685888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>Settore industrial</w:t>
      </w:r>
      <w:r w:rsidRPr="00E36C04">
        <w:rPr>
          <w:rFonts w:asciiTheme="majorHAnsi" w:hAnsiTheme="majorHAnsi"/>
          <w:color w:val="auto"/>
          <w:sz w:val="24"/>
        </w:rPr>
        <w:t xml:space="preserve">e: 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3648147</wp:posOffset>
                </wp:positionH>
                <wp:positionV relativeFrom="paragraph">
                  <wp:posOffset>132187</wp:posOffset>
                </wp:positionV>
                <wp:extent cx="2807239" cy="17253"/>
                <wp:effectExtent l="0" t="0" r="31750" b="20955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7239" cy="17253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5" o:spid="_x0000_s1031" type="#_x0000_t32" style="width:221.05pt;height:1.35pt;margin-top:10.4pt;margin-left:287.25pt;flip:y;mso-height-percent:0;mso-height-relative:page;mso-width-percent:0;mso-width-relative:page;mso-wrap-distance-bottom:0;mso-wrap-distance-left:9pt;mso-wrap-distance-right:9pt;mso-wrap-distance-top:0;mso-wrap-style:square;position:absolute;visibility:visible;z-index:251681792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>Codice NACE Rev. 2 (da compilarsi a cura del ricercatore):</w:t>
      </w:r>
    </w:p>
    <w:p w:rsidR="00F32ADF" w:rsidRPr="00E36C04" w:rsidRDefault="007134A0" w:rsidP="00F32ADF">
      <w:pPr>
        <w:spacing w:after="16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Descrizione del luogo di lavoro (tipo di attività, oggetto di produzione, organizzazione del lavoro):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408000" cy="635"/>
                <wp:effectExtent l="0" t="0" r="3111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2" type="#_x0000_t32" style="width:504.55pt;height:0.05pt;margin-top:6.35pt;margin-left:0.7pt;mso-height-percent:0;mso-height-relative:page;mso-width-percent:0;mso-width-relative:page;mso-wrap-distance-bottom:0;mso-wrap-distance-left:9pt;mso-wrap-distance-right:9pt;mso-wrap-distance-top:0;mso-wrap-style:square;position:absolute;visibility:visible;z-index:251679744">
                <v:stroke dashstyle="1 1" endcap="round"/>
              </v:shape>
            </w:pict>
          </mc:Fallback>
        </mc:AlternateConten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6444000" cy="635"/>
                <wp:effectExtent l="0" t="0" r="3302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3" type="#_x0000_t32" style="width:507.4pt;height:0.05pt;margin-top:6.65pt;margin-left:1.45pt;mso-height-percent:0;mso-height-relative:page;mso-width-percent:0;mso-width-relative:page;mso-wrap-distance-bottom:0;mso-wrap-distance-left:9pt;mso-wrap-distance-right:9pt;mso-wrap-distance-top:0;mso-wrap-style:square;position:absolute;visibility:visible;z-index:251677696">
                <v:stroke dashstyle="1 1" endcap="round"/>
              </v:shape>
            </w:pict>
          </mc:Fallback>
        </mc:AlternateConten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Descrivete le pratiche generali di formazione, monitoraggio e salut</w:t>
      </w:r>
      <w:bookmarkStart w:id="0" w:name="_GoBack"/>
      <w:bookmarkEnd w:id="0"/>
      <w:r w:rsidRPr="00E36C04">
        <w:rPr>
          <w:rFonts w:asciiTheme="majorHAnsi" w:hAnsiTheme="majorHAnsi"/>
          <w:color w:val="auto"/>
          <w:sz w:val="24"/>
        </w:rPr>
        <w:t>e e sicurezza sul</w:t>
      </w:r>
      <w:r w:rsidRPr="00E36C04">
        <w:rPr>
          <w:rFonts w:asciiTheme="majorHAnsi" w:hAnsiTheme="majorHAnsi"/>
          <w:color w:val="auto"/>
          <w:sz w:val="24"/>
        </w:rPr>
        <w:t xml:space="preserve"> luogo di lavoro relative all’esposizione a sostanze chimiche pericolose nella vostra azienda: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80000" cy="635"/>
                <wp:effectExtent l="0" t="0" r="355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6" type="#_x0000_t32" style="width:510.2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3600">
                <v:stroke dashstyle="1 1" endcap="round"/>
              </v:shape>
            </w:pict>
          </mc:Fallback>
        </mc:AlternateContent>
      </w: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116253</wp:posOffset>
                </wp:positionV>
                <wp:extent cx="6038850" cy="635"/>
                <wp:effectExtent l="0" t="0" r="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7" type="#_x0000_t32" style="width:475.5pt;height:0.05pt;margin-top:9.15pt;margin-left:1.6pt;mso-height-percent:0;mso-height-relative:page;mso-width-percent:0;mso-width-relative:page;mso-wrap-distance-bottom:0;mso-wrap-distance-left:9pt;mso-wrap-distance-right:9pt;mso-wrap-distance-top:0;mso-wrap-style:square;position:absolute;visibility:visible;z-index:251683840">
                <v:stroke dashstyle="1 1" endcap="round"/>
              </v:shape>
            </w:pict>
          </mc:Fallback>
        </mc:AlternateConten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44000" cy="635"/>
                <wp:effectExtent l="0" t="0" r="33020" b="374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8" type="#_x0000_t32" style="width:507.4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5648">
                <v:stroke dashstyle="1 1" endcap="round"/>
              </v:shape>
            </w:pict>
          </mc:Fallback>
        </mc:AlternateContent>
      </w:r>
    </w:p>
    <w:p w:rsidR="00F32ADF" w:rsidRPr="00E36C04" w:rsidRDefault="007134A0" w:rsidP="00F32ADF">
      <w:pPr>
        <w:tabs>
          <w:tab w:val="left" w:pos="504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3346222</wp:posOffset>
                </wp:positionH>
                <wp:positionV relativeFrom="paragraph">
                  <wp:posOffset>136693</wp:posOffset>
                </wp:positionV>
                <wp:extent cx="2700428" cy="9262"/>
                <wp:effectExtent l="0" t="0" r="24130" b="29210"/>
                <wp:wrapNone/>
                <wp:docPr id="1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428" cy="9262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6" o:spid="_x0000_s1039" type="#_x0000_t32" style="width:212.65pt;height:0.75pt;margin-top:10.75pt;margin-left:263.5pt;mso-height-percent:0;mso-height-relative:page;mso-width-percent:0;mso-width-relative:page;mso-wrap-distance-bottom:0;mso-wrap-distance-left:9pt;mso-wrap-distance-right:9pt;mso-wrap-distance-top:0;mso-wrap-style:square;position:absolute;visibility:visible;z-index:251667456">
                <v:stroke dashstyle="1 1" endcap="round"/>
              </v:shape>
            </w:pict>
          </mc:Fallback>
        </mc:AlternateContent>
      </w:r>
      <w:r w:rsidRPr="00E36C04">
        <w:rPr>
          <w:rFonts w:asciiTheme="majorHAnsi" w:hAnsiTheme="majorHAnsi"/>
          <w:color w:val="auto"/>
          <w:sz w:val="24"/>
        </w:rPr>
        <w:t>Nome e indirizzo del reparto per la salute sul lavoro: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0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1552">
                <v:stroke dashstyle="1 1" endcap="round"/>
              </v:shape>
            </w:pict>
          </mc:Fallback>
        </mc:AlternateConten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Referente e recapiti (e-mail, numero di telefono) del reparto per la salute e la sicurezza sul </w:t>
      </w:r>
      <w:r w:rsidRPr="00E36C04">
        <w:rPr>
          <w:rFonts w:asciiTheme="majorHAnsi" w:hAnsiTheme="majorHAnsi"/>
          <w:color w:val="auto"/>
          <w:sz w:val="24"/>
        </w:rPr>
        <w:t>luogo di lavoro:</w:t>
      </w: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E36C04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1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69504">
                <v:stroke dashstyle="1 1" endcap="round"/>
              </v:shape>
            </w:pict>
          </mc:Fallback>
        </mc:AlternateContent>
      </w:r>
    </w:p>
    <w:p w:rsidR="00F32ADF" w:rsidRPr="00E36C04" w:rsidRDefault="007134A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 xml:space="preserve">Condizioni operative </w:t>
      </w:r>
    </w:p>
    <w:p w:rsidR="00F32ADF" w:rsidRPr="00E36C04" w:rsidRDefault="007134A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(Selezionare le voci pertinenti tra cromatura, spruzzatura/verniciatura o saldatura)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634"/>
        <w:gridCol w:w="4357"/>
        <w:gridCol w:w="3210"/>
      </w:tblGrid>
      <w:tr w:rsidR="008D6B4D" w:rsidTr="002A4A91">
        <w:tc>
          <w:tcPr>
            <w:tcW w:w="2263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Lavoro</w:t>
            </w:r>
          </w:p>
        </w:tc>
        <w:tc>
          <w:tcPr>
            <w:tcW w:w="4579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Si verificano presso il vostro stabilimento?  (spuntare se pertinente)</w:t>
            </w:r>
          </w:p>
        </w:tc>
        <w:tc>
          <w:tcPr>
            <w:tcW w:w="3359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Rispondere alle domande nelle sezioni</w:t>
            </w:r>
          </w:p>
        </w:tc>
      </w:tr>
      <w:tr w:rsidR="008D6B4D" w:rsidTr="002A4A91">
        <w:tc>
          <w:tcPr>
            <w:tcW w:w="2263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Cromatura</w:t>
            </w:r>
          </w:p>
        </w:tc>
        <w:tc>
          <w:tcPr>
            <w:tcW w:w="4579" w:type="dxa"/>
          </w:tcPr>
          <w:p w:rsidR="00F32ADF" w:rsidRPr="00E36C04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1 </w:t>
            </w:r>
            <w:r w:rsidRPr="00E36C04">
              <w:rPr>
                <w:rFonts w:asciiTheme="majorHAnsi" w:hAnsiTheme="majorHAnsi"/>
                <w:sz w:val="24"/>
              </w:rPr>
              <w:t>e 4</w:t>
            </w:r>
          </w:p>
        </w:tc>
      </w:tr>
      <w:tr w:rsidR="008D6B4D" w:rsidTr="002A4A91">
        <w:tc>
          <w:tcPr>
            <w:tcW w:w="2263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Spruzzatura/verniciatura</w:t>
            </w:r>
          </w:p>
        </w:tc>
        <w:tc>
          <w:tcPr>
            <w:tcW w:w="4579" w:type="dxa"/>
          </w:tcPr>
          <w:p w:rsidR="00F32ADF" w:rsidRPr="00E36C04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2 e 4</w:t>
            </w:r>
          </w:p>
        </w:tc>
      </w:tr>
      <w:tr w:rsidR="008D6B4D" w:rsidTr="002A4A91">
        <w:tc>
          <w:tcPr>
            <w:tcW w:w="2263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lastRenderedPageBreak/>
              <w:t>Saldatura</w:t>
            </w:r>
          </w:p>
        </w:tc>
        <w:tc>
          <w:tcPr>
            <w:tcW w:w="4579" w:type="dxa"/>
          </w:tcPr>
          <w:p w:rsidR="00F32ADF" w:rsidRPr="00E36C04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3 e 4</w:t>
            </w:r>
          </w:p>
        </w:tc>
      </w:tr>
    </w:tbl>
    <w:p w:rsidR="00F32ADF" w:rsidRPr="00E36C04" w:rsidRDefault="007134A0" w:rsidP="003D0511">
      <w:pPr>
        <w:pStyle w:val="Prrafodelista"/>
        <w:numPr>
          <w:ilvl w:val="0"/>
          <w:numId w:val="13"/>
        </w:numPr>
        <w:spacing w:before="240" w:after="120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E36C04">
        <w:rPr>
          <w:rFonts w:asciiTheme="majorHAnsi" w:hAnsiTheme="majorHAnsi"/>
          <w:b/>
          <w:color w:val="auto"/>
        </w:rPr>
        <w:t>Cromatura da bagni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Quanto cromo esavalente, in percentuale (o g/l), viene utilizzato nei bagni? (spuntare la casella pertinente/specificare)</w:t>
      </w:r>
    </w:p>
    <w:p w:rsidR="002A4A91" w:rsidRPr="00E36C04" w:rsidRDefault="007134A0" w:rsidP="00CB4E9A">
      <w:pPr>
        <w:spacing w:before="120" w:after="240"/>
        <w:ind w:left="708" w:firstLine="12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≤5; </w:t>
      </w:r>
      <w:r w:rsidRPr="00E36C04">
        <w:tab/>
      </w:r>
      <w:r w:rsidRPr="00E36C04">
        <w:tab/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&gt;5-10; </w:t>
      </w:r>
      <w:r w:rsidRPr="00E36C04">
        <w:tab/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&gt;10-50%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o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…..…… grammi/litri (g/l)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Con</w:t>
      </w:r>
      <w:r w:rsidRPr="00E36C04">
        <w:rPr>
          <w:rFonts w:asciiTheme="majorHAnsi" w:hAnsiTheme="majorHAnsi"/>
          <w:color w:val="auto"/>
          <w:sz w:val="24"/>
        </w:rPr>
        <w:t xml:space="preserve"> quale frequenza vengono svolte operazioni di cromatura esavalente? (categorie: cadenza giornaliera, giorni/settimana o giorni/mese)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L’attività include anche la nichelatura? (cerchiare la risposta pertinente) Sì / No / Non so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In caso di utilizzo, a quanto </w:t>
      </w:r>
      <w:r w:rsidRPr="00E36C04">
        <w:rPr>
          <w:rFonts w:asciiTheme="majorHAnsi" w:hAnsiTheme="majorHAnsi"/>
          <w:color w:val="auto"/>
          <w:sz w:val="24"/>
        </w:rPr>
        <w:t>ammonta, in percentuale (o g/l), la quantità di nichel nei bagni?</w:t>
      </w:r>
    </w:p>
    <w:p w:rsidR="00F32ADF" w:rsidRPr="00E36C04" w:rsidRDefault="007134A0" w:rsidP="00C53AFC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…..……% 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oppure</w:t>
      </w:r>
      <w:r w:rsidRPr="00E36C04">
        <w:tab/>
      </w:r>
      <w:r w:rsidRPr="00E36C04">
        <w:rPr>
          <w:rStyle w:val="DoNotTranslateExternal1"/>
          <w:b w:val="0"/>
        </w:rPr>
        <w:t>…..……</w:t>
      </w:r>
      <w:r w:rsidRPr="00E36C04">
        <w:rPr>
          <w:rFonts w:asciiTheme="majorHAnsi" w:hAnsiTheme="majorHAnsi"/>
          <w:color w:val="auto"/>
          <w:sz w:val="24"/>
        </w:rPr>
        <w:t xml:space="preserve"> grammi/litri (g/l)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Con quale frequenza vengono svolte operazioni di nichelatura? (categorie: cadenza giornaliera, giorni/settimana o giorni/mese) 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L’attività include an</w:t>
      </w:r>
      <w:r w:rsidRPr="00E36C04">
        <w:rPr>
          <w:rFonts w:asciiTheme="majorHAnsi" w:hAnsiTheme="majorHAnsi"/>
          <w:color w:val="auto"/>
          <w:sz w:val="24"/>
        </w:rPr>
        <w:t>che il rivestimento con cromo trivalente? (cerchiare la risposta pertinente) Sì / No / Non so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In caso di utilizzo, a quanto ammonta, in percentuale (o g/l), la quantità di cromo trivalente nei bagni?</w:t>
      </w:r>
    </w:p>
    <w:p w:rsidR="00F32ADF" w:rsidRPr="00E36C04" w:rsidRDefault="007134A0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…..……% 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oppure</w:t>
      </w:r>
      <w:r w:rsidRPr="00E36C04">
        <w:tab/>
      </w:r>
      <w:r w:rsidRPr="00E36C04">
        <w:rPr>
          <w:rStyle w:val="DoNotTranslateExternal1"/>
        </w:rPr>
        <w:t xml:space="preserve">…..…… </w:t>
      </w:r>
      <w:r w:rsidRPr="00E36C04">
        <w:rPr>
          <w:rFonts w:asciiTheme="majorHAnsi" w:hAnsiTheme="majorHAnsi"/>
          <w:color w:val="auto"/>
          <w:sz w:val="24"/>
        </w:rPr>
        <w:t>grammi/litri (g/l)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Con quale frequ</w:t>
      </w:r>
      <w:r w:rsidRPr="00E36C04">
        <w:rPr>
          <w:rFonts w:asciiTheme="majorHAnsi" w:hAnsiTheme="majorHAnsi"/>
          <w:color w:val="auto"/>
          <w:sz w:val="24"/>
        </w:rPr>
        <w:t>enza vengono svolte operazioni di cromatura trivalente? (categorie: cadenza giornaliera, giorni/settimana o giorni/mese)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L’attività include anche il rivestimento con cadmio? (cerchiare la risposta pertinente) Sì / No / Non so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In caso di utilizzo, a quanto </w:t>
      </w:r>
      <w:r w:rsidRPr="00E36C04">
        <w:rPr>
          <w:rFonts w:asciiTheme="majorHAnsi" w:hAnsiTheme="majorHAnsi"/>
          <w:color w:val="auto"/>
          <w:sz w:val="24"/>
        </w:rPr>
        <w:t>ammonta, in percentuale (o g/l), la quantità di cadmio nei bagni?</w:t>
      </w:r>
    </w:p>
    <w:p w:rsidR="00F32ADF" w:rsidRPr="00E36C04" w:rsidRDefault="007134A0" w:rsidP="003960D5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…..……% 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oppure</w:t>
      </w:r>
      <w:r w:rsidRPr="00E36C04">
        <w:tab/>
      </w:r>
      <w:r w:rsidRPr="00E36C04">
        <w:rPr>
          <w:rStyle w:val="DoNotTranslateExternal1"/>
        </w:rPr>
        <w:t>…..……</w:t>
      </w:r>
      <w:r w:rsidRPr="00E36C04">
        <w:rPr>
          <w:rFonts w:asciiTheme="majorHAnsi" w:hAnsiTheme="majorHAnsi"/>
          <w:color w:val="auto"/>
          <w:sz w:val="24"/>
        </w:rPr>
        <w:t xml:space="preserve"> grammi/litri (g/l)</w:t>
      </w:r>
    </w:p>
    <w:p w:rsidR="00F32ADF" w:rsidRPr="00E36C04" w:rsidRDefault="007134A0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Con quale frequenza sono svolte operazioni di cadmiatura? (categorie: cadenza giornaliera, giorni/settimana o giorni/mese)</w:t>
      </w:r>
    </w:p>
    <w:p w:rsidR="00F32ADF" w:rsidRPr="00E36C04" w:rsidRDefault="007134A0" w:rsidP="009827E5">
      <w:pPr>
        <w:keepNext/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lastRenderedPageBreak/>
        <w:t>Qual è la dimensione delle</w:t>
      </w:r>
      <w:r w:rsidRPr="00E36C04">
        <w:rPr>
          <w:rFonts w:asciiTheme="majorHAnsi" w:hAnsiTheme="majorHAnsi"/>
          <w:color w:val="auto"/>
          <w:sz w:val="24"/>
        </w:rPr>
        <w:t xml:space="preserve"> parti sottoposte a trattamento? (fornire una descrizione)</w:t>
      </w:r>
    </w:p>
    <w:p w:rsidR="00F32ADF" w:rsidRPr="00E36C04" w:rsidRDefault="007134A0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7" style="width:462.35pt;height:.05pt" o:hrpct="906" o:hralign="center" o:hrstd="t" o:hr="t" fillcolor="#a0a0a0" stroked="f"/>
        </w:pict>
      </w:r>
    </w:p>
    <w:p w:rsidR="00F32ADF" w:rsidRPr="00E36C04" w:rsidRDefault="007134A0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8" style="width:463.85pt;height:.05pt" o:hrpct="909" o:hralign="center" o:hrstd="t" o:hr="t" fillcolor="#a0a0a0" stroked="f"/>
        </w:pict>
      </w:r>
    </w:p>
    <w:p w:rsidR="00F32ADF" w:rsidRPr="00E36C04" w:rsidRDefault="007134A0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Quanti dipendenti seguono queste attività?</w:t>
      </w:r>
    </w:p>
    <w:p w:rsidR="00F32ADF" w:rsidRPr="00E36C04" w:rsidRDefault="007134A0" w:rsidP="002533D1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>Misure di gestione del rischio per la cromatura</w:t>
      </w:r>
      <w:r w:rsidRPr="00E36C04">
        <w:rPr>
          <w:rFonts w:asciiTheme="majorHAnsi" w:hAnsiTheme="majorHAnsi"/>
          <w:color w:val="auto"/>
          <w:sz w:val="24"/>
        </w:rPr>
        <w:t xml:space="preserve"> (cerchiare la risposta pertinente)</w:t>
      </w:r>
    </w:p>
    <w:p w:rsidR="00F32ADF" w:rsidRPr="00E36C04" w:rsidRDefault="007134A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t xml:space="preserve">Contenimento del </w:t>
      </w:r>
      <w:r w:rsidRPr="00E36C04">
        <w:rPr>
          <w:rFonts w:asciiTheme="majorHAnsi" w:hAnsiTheme="majorHAnsi"/>
          <w:color w:val="auto"/>
          <w:sz w:val="24"/>
        </w:rPr>
        <w:t>bagno</w:t>
      </w:r>
      <w:r w:rsidRPr="00E36C04">
        <w:tab/>
      </w:r>
      <w:r w:rsidRPr="00E36C04">
        <w:tab/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Totale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 xml:space="preserve">   Parziale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Assente</w:t>
      </w:r>
    </w:p>
    <w:p w:rsidR="00F32ADF" w:rsidRPr="00E36C04" w:rsidRDefault="007134A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Eliminazione </w:t>
      </w:r>
      <w:r w:rsidRPr="00E36C04">
        <w:rPr>
          <w:rFonts w:asciiTheme="majorHAnsi" w:hAnsiTheme="majorHAnsi"/>
          <w:color w:val="auto"/>
          <w:sz w:val="24"/>
        </w:rPr>
        <w:t>locale d’aria presente nel bagno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Sì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 xml:space="preserve">   No</w:t>
      </w:r>
    </w:p>
    <w:p w:rsidR="00F32ADF" w:rsidRPr="00E36C04" w:rsidRDefault="007134A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Uso di distributori di bolle sulla superficie liquida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Sì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 xml:space="preserve">   No</w:t>
      </w:r>
    </w:p>
    <w:p w:rsidR="00F32ADF" w:rsidRPr="00E36C04" w:rsidRDefault="007134A0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Uso di agenti antivapori </w:t>
      </w:r>
      <w:r w:rsidRPr="00E36C04">
        <w:tab/>
      </w:r>
      <w:r w:rsidRPr="00E36C04">
        <w:tab/>
      </w:r>
      <w:r w:rsidRPr="00E36C04">
        <w:tab/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Sì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 xml:space="preserve">   No </w:t>
      </w:r>
    </w:p>
    <w:p w:rsidR="00F32ADF" w:rsidRPr="00E36C04" w:rsidRDefault="007134A0" w:rsidP="003D0511">
      <w:pPr>
        <w:numPr>
          <w:ilvl w:val="2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sz w:val="24"/>
        </w:rPr>
        <w:t>Uso di inibitore di sostanze perfluoroalchiliche</w:t>
      </w:r>
    </w:p>
    <w:p w:rsidR="00F32ADF" w:rsidRPr="00E36C04" w:rsidRDefault="007134A0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Sì (specificare)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No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Non so</w:t>
      </w:r>
    </w:p>
    <w:p w:rsidR="00F32ADF" w:rsidRPr="00E36C04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B79EB" w:rsidRPr="00E36C04" w:rsidRDefault="007134A0" w:rsidP="003D0511">
      <w:pPr>
        <w:numPr>
          <w:ilvl w:val="2"/>
          <w:numId w:val="1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Uso di altri inibitori</w:t>
      </w:r>
      <w:r w:rsidRPr="00E36C04">
        <w:tab/>
      </w:r>
    </w:p>
    <w:p w:rsidR="00F32ADF" w:rsidRPr="00E36C04" w:rsidRDefault="007134A0" w:rsidP="00BB79EB">
      <w:pPr>
        <w:spacing w:after="200" w:line="276" w:lineRule="auto"/>
        <w:ind w:left="2124" w:firstLine="36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        Sì (specificare)</w:t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 xml:space="preserve">     No</w: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E36C04">
        <w:rPr>
          <w:rFonts w:asciiTheme="majorHAnsi" w:hAnsiTheme="majorHAnsi"/>
          <w:b/>
          <w:noProof/>
          <w:color w:val="auto"/>
        </w:rPr>
        <w:t>Trattamento della superficie con spruzzatura o verniciatura</w:t>
      </w:r>
    </w:p>
    <w:p w:rsidR="00F32ADF" w:rsidRPr="00E36C04" w:rsidRDefault="007134A0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Quanto cromo esavalente, in percentuale, è stato utilizzato nella vernice? (spuntare la casella pertinente)</w:t>
      </w:r>
    </w:p>
    <w:p w:rsidR="00F32ADF" w:rsidRPr="00E36C04" w:rsidRDefault="007134A0" w:rsidP="00A44ADD">
      <w:pPr>
        <w:spacing w:before="120" w:after="120"/>
        <w:ind w:firstLine="708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≤0,01;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&gt;0,01-0,1;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&gt;0,1-0,5;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&gt;0,5-1;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&gt;1-5;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</w:t>
      </w:r>
      <w:r w:rsidRPr="00E36C04">
        <w:rPr>
          <w:rFonts w:asciiTheme="majorHAnsi" w:hAnsiTheme="majorHAnsi"/>
          <w:color w:val="auto"/>
          <w:sz w:val="24"/>
        </w:rPr>
        <w:t xml:space="preserve">&gt;5-10;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&gt;10-15; </w:t>
      </w:r>
      <w:r w:rsidRPr="00E36C04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E36C04">
        <w:rPr>
          <w:rFonts w:asciiTheme="majorHAnsi" w:hAnsiTheme="majorHAnsi"/>
          <w:color w:val="auto"/>
          <w:sz w:val="24"/>
        </w:rPr>
        <w:t xml:space="preserve"> &gt;15 %</w:t>
      </w:r>
    </w:p>
    <w:p w:rsidR="00F32ADF" w:rsidRPr="00E36C04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Qual è la quantità media di vernice utilizzata al mese (litri o galloni)?  </w:t>
      </w:r>
      <w:r w:rsidRPr="00E36C04">
        <w:rPr>
          <w:rStyle w:val="DoNotTranslateExternal1"/>
          <w:b w:val="0"/>
        </w:rPr>
        <w:t>………..</w:t>
      </w:r>
      <w:r w:rsidRPr="00E36C04">
        <w:rPr>
          <w:rFonts w:asciiTheme="majorHAnsi" w:hAnsiTheme="majorHAnsi"/>
          <w:color w:val="auto"/>
          <w:sz w:val="24"/>
        </w:rPr>
        <w:t xml:space="preserve"> litri /  </w:t>
      </w:r>
      <w:r w:rsidRPr="00E36C04">
        <w:rPr>
          <w:rStyle w:val="DoNotTranslateExternal1"/>
        </w:rPr>
        <w:t>………..</w:t>
      </w:r>
      <w:r w:rsidRPr="00E36C04">
        <w:rPr>
          <w:rFonts w:asciiTheme="majorHAnsi" w:hAnsiTheme="majorHAnsi"/>
          <w:color w:val="auto"/>
          <w:sz w:val="24"/>
        </w:rPr>
        <w:t xml:space="preserve"> galloni</w:t>
      </w:r>
    </w:p>
    <w:p w:rsidR="00F32ADF" w:rsidRPr="00E36C04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Con quale frequenza sono svolte operazioni di spruzzatura, verniciatura e lavorazione a macchina? (categorie: cadenza giornal</w:t>
      </w:r>
      <w:r w:rsidRPr="00E36C04">
        <w:rPr>
          <w:rFonts w:asciiTheme="majorHAnsi" w:hAnsiTheme="majorHAnsi"/>
          <w:color w:val="auto"/>
          <w:sz w:val="24"/>
        </w:rPr>
        <w:t>iera, settimanale, mensile, altro)</w:t>
      </w:r>
    </w:p>
    <w:p w:rsidR="00F32ADF" w:rsidRPr="00E36C04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Qual è la dimensione delle parti sottoposte ad operazioni di spruzzatura o verniciatura? (fornire una descrizione)</w:t>
      </w:r>
    </w:p>
    <w:p w:rsidR="00F32ADF" w:rsidRPr="00E36C04" w:rsidRDefault="007134A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9" style="width:471.5pt;height:.3pt" o:hrpct="924" o:hralign="center" o:hrstd="t" o:hr="t" fillcolor="#a0a0a0" stroked="f"/>
        </w:pict>
      </w:r>
    </w:p>
    <w:p w:rsidR="00F32ADF" w:rsidRPr="00E36C04" w:rsidRDefault="007134A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0" style="width:473.05pt;height:1.85pt" o:hrpct="927" o:hralign="center" o:hrstd="t" o:hr="t" fillcolor="#a0a0a0" stroked="f"/>
        </w:pict>
      </w:r>
    </w:p>
    <w:p w:rsidR="00F32ADF" w:rsidRPr="00E36C04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E36C04" w:rsidRDefault="007134A0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Quanti dipendenti seguono queste attività?</w: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br w:type="page"/>
      </w:r>
    </w:p>
    <w:p w:rsidR="00F32ADF" w:rsidRPr="00E36C04" w:rsidRDefault="007134A0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E36C04">
        <w:rPr>
          <w:rFonts w:asciiTheme="majorHAnsi" w:hAnsiTheme="majorHAnsi"/>
          <w:b/>
          <w:color w:val="auto"/>
        </w:rPr>
        <w:lastRenderedPageBreak/>
        <w:t>Saldatura</w:t>
      </w:r>
    </w:p>
    <w:p w:rsidR="00F32ADF" w:rsidRPr="00E36C04" w:rsidRDefault="007134A0" w:rsidP="003D0511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Con quale frequenza sono svolte operazioni </w:t>
      </w:r>
      <w:r w:rsidRPr="00E36C04">
        <w:rPr>
          <w:rFonts w:asciiTheme="majorHAnsi" w:hAnsiTheme="majorHAnsi"/>
          <w:color w:val="auto"/>
          <w:sz w:val="24"/>
        </w:rPr>
        <w:t>di saldatura? (categorie: cadenza giornaliera, settimanale, mensile, altro)</w:t>
      </w:r>
    </w:p>
    <w:p w:rsidR="00F32ADF" w:rsidRPr="00E36C04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Qual è la dimensione delle parti sottoposte a saldatura? (fornire una descrizione)</w:t>
      </w:r>
    </w:p>
    <w:p w:rsidR="00F32ADF" w:rsidRPr="00E36C04" w:rsidRDefault="007134A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1" style="width:485.8pt;height:1.05pt" o:hrpct="952" o:hralign="center" o:hrstd="t" o:hr="t" fillcolor="#a0a0a0" stroked="f"/>
        </w:pict>
      </w:r>
    </w:p>
    <w:p w:rsidR="00F32ADF" w:rsidRPr="00E36C04" w:rsidRDefault="007134A0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2" style="width:485.8pt;height:.3pt" o:hrpct="952" o:hralign="center" o:hrstd="t" o:hr="t" fillcolor="#a0a0a0" stroked="f"/>
        </w:pict>
      </w:r>
    </w:p>
    <w:p w:rsidR="00F32ADF" w:rsidRPr="00E36C04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Quanti dipendenti seguono queste attività?</w: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85"/>
        <w:gridCol w:w="6211"/>
      </w:tblGrid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Quale metodo di saldatura viene utilizzato? </w:t>
            </w:r>
            <w:r w:rsidRPr="00E36C04">
              <w:rPr>
                <w:rFonts w:asciiTheme="majorHAnsi" w:hAnsiTheme="majorHAnsi"/>
                <w:sz w:val="24"/>
              </w:rPr>
              <w:t>(sp</w:t>
            </w:r>
            <w:r w:rsidRPr="00E36C04">
              <w:rPr>
                <w:rFonts w:asciiTheme="majorHAnsi" w:hAnsiTheme="majorHAnsi"/>
                <w:sz w:val="24"/>
              </w:rPr>
              <w:t>untare la casella pertinente)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36C04" w:rsidRDefault="007134A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 manuale ad arco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 ad arco in atmosfera attiva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 ad arco in atmosfera inerte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 al gas inerte di tungsteno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 ad arco sommerso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Saldatura a plasma - gas plasma 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 con filo animato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Atro (specificare) </w:t>
            </w:r>
            <w:r w:rsidRPr="00E36C04">
              <w:rPr>
                <w:rStyle w:val="DoNotTranslateExternal1"/>
                <w:b w:val="0"/>
              </w:rPr>
              <w:t>…………………………………………………..</w:t>
            </w:r>
          </w:p>
          <w:p w:rsidR="00F32ADF" w:rsidRPr="00E36C04" w:rsidRDefault="007134A0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Style w:val="DoNotTranslateExternal1"/>
              </w:rPr>
              <w:t>………………………………………………………………………………………</w:t>
            </w: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3D0511">
      <w:pPr>
        <w:pStyle w:val="Prrafodelista"/>
        <w:numPr>
          <w:ilvl w:val="0"/>
          <w:numId w:val="13"/>
        </w:numPr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E36C04">
        <w:rPr>
          <w:rFonts w:asciiTheme="majorHAnsi" w:hAnsiTheme="majorHAnsi"/>
          <w:b/>
          <w:color w:val="auto"/>
        </w:rPr>
        <w:t>Misurazioni precedenti</w:t>
      </w: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È stata effettuata una delle seguenti misurazioni sui vostri dipendenti all’interno dello stabilimento?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6B4D" w:rsidTr="00F32ADF">
        <w:tc>
          <w:tcPr>
            <w:tcW w:w="32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Misurazioni</w:t>
            </w:r>
          </w:p>
        </w:tc>
        <w:tc>
          <w:tcPr>
            <w:tcW w:w="3285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Spuntare tutte le voci pertinenti</w:t>
            </w:r>
          </w:p>
        </w:tc>
        <w:tc>
          <w:tcPr>
            <w:tcW w:w="3285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Anni </w:t>
            </w:r>
            <w:r w:rsidRPr="00E36C04">
              <w:rPr>
                <w:rFonts w:asciiTheme="majorHAnsi" w:hAnsiTheme="majorHAnsi"/>
                <w:b/>
                <w:sz w:val="24"/>
              </w:rPr>
              <w:t>di prelievo</w:t>
            </w:r>
          </w:p>
        </w:tc>
      </w:tr>
      <w:tr w:rsidR="008D6B4D" w:rsidTr="00F32ADF">
        <w:tc>
          <w:tcPr>
            <w:tcW w:w="32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Campioni d’aria</w:t>
            </w:r>
          </w:p>
        </w:tc>
        <w:tc>
          <w:tcPr>
            <w:tcW w:w="3285" w:type="dxa"/>
          </w:tcPr>
          <w:p w:rsidR="00F32ADF" w:rsidRPr="00E36C04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32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Misurazioni relative all’esposizione cutanea</w:t>
            </w:r>
          </w:p>
        </w:tc>
        <w:tc>
          <w:tcPr>
            <w:tcW w:w="3285" w:type="dxa"/>
          </w:tcPr>
          <w:p w:rsidR="00F32ADF" w:rsidRPr="00E36C04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32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Campioni di sangue dei lavoratori</w:t>
            </w:r>
          </w:p>
        </w:tc>
        <w:tc>
          <w:tcPr>
            <w:tcW w:w="3285" w:type="dxa"/>
          </w:tcPr>
          <w:p w:rsidR="00F32ADF" w:rsidRPr="00E36C04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32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Campioni di urina dei lavoratori</w:t>
            </w:r>
          </w:p>
        </w:tc>
        <w:tc>
          <w:tcPr>
            <w:tcW w:w="3285" w:type="dxa"/>
          </w:tcPr>
          <w:p w:rsidR="00F32ADF" w:rsidRPr="00E36C04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32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Altro (specificare)</w:t>
            </w:r>
          </w:p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3284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9827E5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lastRenderedPageBreak/>
        <w:t xml:space="preserve">Consentireste l’accesso dei ricercatori a questi risultati (in modo riservato)? </w:t>
      </w:r>
      <w:r w:rsidRPr="00E36C04">
        <w:t>(</w:t>
      </w:r>
      <w:r w:rsidRPr="00E36C04">
        <w:rPr>
          <w:rFonts w:asciiTheme="majorHAnsi" w:hAnsiTheme="majorHAnsi"/>
          <w:color w:val="auto"/>
          <w:sz w:val="24"/>
        </w:rPr>
        <w:t>Cerchiare la risposta pertinente)</w:t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Sì</w:t>
      </w:r>
      <w:r w:rsidRPr="00E36C04">
        <w:tab/>
      </w:r>
      <w:r w:rsidRPr="00E36C04">
        <w:tab/>
      </w:r>
      <w:r w:rsidRPr="00E36C04">
        <w:tab/>
      </w:r>
      <w:r w:rsidRPr="00E36C04">
        <w:rPr>
          <w:rFonts w:asciiTheme="majorHAnsi" w:hAnsiTheme="majorHAnsi"/>
          <w:color w:val="auto"/>
          <w:sz w:val="24"/>
        </w:rPr>
        <w:t>No</w:t>
      </w:r>
    </w:p>
    <w:p w:rsidR="00F32ADF" w:rsidRPr="00E36C04" w:rsidRDefault="007134A0" w:rsidP="009827E5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In caso affermativo indicare referente e recapiti (e-mail, numero di telefono):</w:t>
      </w:r>
    </w:p>
    <w:p w:rsidR="00F32ADF" w:rsidRPr="00E36C04" w:rsidRDefault="007134A0" w:rsidP="009827E5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32ADF" w:rsidRPr="00E36C04" w:rsidRDefault="007134A0" w:rsidP="009827E5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>Grazie per aver compilato il questionario!</w:t>
      </w: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 xml:space="preserve">Una </w:t>
      </w:r>
      <w:r w:rsidRPr="00E36C04">
        <w:rPr>
          <w:rFonts w:asciiTheme="majorHAnsi" w:hAnsiTheme="majorHAnsi"/>
          <w:b/>
          <w:color w:val="auto"/>
          <w:sz w:val="24"/>
        </w:rPr>
        <w:t>volta completato vi preghiamo di restituirlo direttamente al ricercatore.</w:t>
      </w:r>
    </w:p>
    <w:p w:rsidR="00F32ADF" w:rsidRPr="00E36C04" w:rsidRDefault="007134A0" w:rsidP="00F32ADF">
      <w:pPr>
        <w:pageBreakBefore/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E36C04">
        <w:rPr>
          <w:rFonts w:asciiTheme="majorHAnsi" w:hAnsiTheme="majorHAnsi"/>
          <w:b/>
          <w:color w:val="auto"/>
        </w:rPr>
        <w:lastRenderedPageBreak/>
        <w:t>QUESTIONARIO DI FINE TURNO PER I LAVORATORI (intervista a cura del ricercatore)</w:t>
      </w: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>Informazioni di base sul lavoratore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845"/>
        <w:gridCol w:w="2097"/>
      </w:tblGrid>
      <w:tr w:rsidR="008D6B4D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Campione di urina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Data di prelievo:</w:t>
            </w:r>
            <w:r w:rsidRPr="00E36C04">
              <w:rPr>
                <w:rStyle w:val="DoNotTranslateExternal1"/>
              </w:rPr>
              <w:t xml:space="preserve">                               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Ora:</w:t>
            </w:r>
          </w:p>
        </w:tc>
      </w:tr>
      <w:tr w:rsidR="008D6B4D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Campioni di condensato del respiro esalato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Data di prelievo:</w:t>
            </w:r>
            <w:r w:rsidRPr="00E36C04">
              <w:rPr>
                <w:rStyle w:val="DoNotTranslateExternal1"/>
              </w:rPr>
              <w:t xml:space="preserve">                               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Ora:</w:t>
            </w:r>
          </w:p>
        </w:tc>
      </w:tr>
      <w:tr w:rsidR="008D6B4D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Campione di sangue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Data di prelievo:</w:t>
            </w:r>
            <w:r w:rsidRPr="00E36C04">
              <w:rPr>
                <w:rStyle w:val="DoNotTranslateExternal1"/>
              </w:rPr>
              <w:t xml:space="preserve">                               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Ora:</w:t>
            </w:r>
          </w:p>
        </w:tc>
      </w:tr>
      <w:tr w:rsidR="008D6B4D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Campione di aria (personale)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Data di prelievo:</w:t>
            </w:r>
            <w:r w:rsidRPr="00E36C04">
              <w:rPr>
                <w:rStyle w:val="DoNotTranslateExternal1"/>
              </w:rPr>
              <w:t xml:space="preserve">                               </w:t>
            </w:r>
          </w:p>
        </w:tc>
      </w:tr>
      <w:tr w:rsidR="008D6B4D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ampione ottenuto mediante tampone delle mani (personale)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Data di prelievo:</w:t>
            </w:r>
            <w:r w:rsidRPr="00E36C04">
              <w:rPr>
                <w:rStyle w:val="DoNotTranslateExternal1"/>
              </w:rPr>
              <w:t xml:space="preserve">                               </w:t>
            </w:r>
          </w:p>
        </w:tc>
      </w:tr>
      <w:tr w:rsidR="008D6B4D" w:rsidTr="00F32ADF">
        <w:trPr>
          <w:cantSplit/>
          <w:trHeight w:val="468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Nome dell’azienda e del reparto</w:t>
            </w:r>
          </w:p>
        </w:tc>
        <w:tc>
          <w:tcPr>
            <w:tcW w:w="5942" w:type="dxa"/>
            <w:gridSpan w:val="2"/>
          </w:tcPr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Nome e ruolo del lavoratore</w:t>
            </w:r>
          </w:p>
        </w:tc>
        <w:tc>
          <w:tcPr>
            <w:tcW w:w="5942" w:type="dxa"/>
            <w:gridSpan w:val="2"/>
          </w:tcPr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Sesso</w:t>
            </w:r>
            <w:r w:rsidRPr="00E36C04">
              <w:rPr>
                <w:rFonts w:asciiTheme="majorHAnsi" w:hAnsiTheme="majorHAnsi"/>
                <w:sz w:val="24"/>
              </w:rPr>
              <w:t xml:space="preserve"> (cerchiare la risposta pertinente)</w:t>
            </w:r>
          </w:p>
        </w:tc>
        <w:tc>
          <w:tcPr>
            <w:tcW w:w="5942" w:type="dxa"/>
            <w:gridSpan w:val="2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Uomo</w:t>
            </w:r>
            <w:r w:rsidRPr="00E36C04">
              <w:rPr>
                <w:rStyle w:val="DoNotTranslateExternal1"/>
              </w:rPr>
              <w:t xml:space="preserve">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Donna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Data di nascita: (gg/mm/aaaa)</w:t>
            </w:r>
          </w:p>
        </w:tc>
        <w:tc>
          <w:tcPr>
            <w:tcW w:w="5942" w:type="dxa"/>
            <w:gridSpan w:val="2"/>
          </w:tcPr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99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Altezza (cm o piedi/pollici)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…………….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cm   /   </w:t>
            </w:r>
            <w:r w:rsidRPr="00E36C04">
              <w:rPr>
                <w:rFonts w:asciiTheme="majorHAnsi" w:hAnsiTheme="majorHAnsi"/>
                <w:sz w:val="24"/>
              </w:rPr>
              <w:t>………….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piedi </w:t>
            </w:r>
            <w:r w:rsidRPr="00E36C04">
              <w:rPr>
                <w:rFonts w:asciiTheme="majorHAnsi" w:hAnsiTheme="majorHAnsi"/>
                <w:sz w:val="24"/>
              </w:rPr>
              <w:t>………….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pollici</w:t>
            </w:r>
          </w:p>
        </w:tc>
      </w:tr>
      <w:tr w:rsidR="008D6B4D" w:rsidTr="00F32ADF">
        <w:trPr>
          <w:cantSplit/>
          <w:trHeight w:val="599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Peso attuale (kg o stone/libbra)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…………….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kg   /   </w:t>
            </w:r>
            <w:r w:rsidRPr="00E36C04">
              <w:rPr>
                <w:rFonts w:asciiTheme="majorHAnsi" w:hAnsiTheme="majorHAnsi"/>
                <w:sz w:val="24"/>
              </w:rPr>
              <w:t>………….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st </w:t>
            </w:r>
            <w:r w:rsidRPr="00E36C04">
              <w:rPr>
                <w:rFonts w:asciiTheme="majorHAnsi" w:hAnsiTheme="majorHAnsi"/>
                <w:sz w:val="24"/>
              </w:rPr>
              <w:t xml:space="preserve">…………. </w:t>
            </w:r>
            <w:r w:rsidRPr="00E36C04">
              <w:rPr>
                <w:rFonts w:asciiTheme="majorHAnsi" w:hAnsiTheme="majorHAnsi"/>
                <w:b/>
                <w:sz w:val="24"/>
              </w:rPr>
              <w:t>lb</w:t>
            </w:r>
          </w:p>
        </w:tc>
      </w:tr>
      <w:tr w:rsidR="008D6B4D" w:rsidTr="00F32ADF">
        <w:trPr>
          <w:cantSplit/>
          <w:trHeight w:val="947"/>
        </w:trPr>
        <w:tc>
          <w:tcPr>
            <w:tcW w:w="3238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Mansione </w:t>
            </w:r>
          </w:p>
        </w:tc>
        <w:tc>
          <w:tcPr>
            <w:tcW w:w="3845" w:type="dxa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Descrizione libera: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Codice ISCO08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Il lavoro viene svolto prevalentemente</w:t>
            </w:r>
            <w:r w:rsidRPr="00E36C04">
              <w:rPr>
                <w:rFonts w:asciiTheme="majorHAnsi" w:hAnsiTheme="majorHAnsi"/>
                <w:sz w:val="24"/>
              </w:rPr>
              <w:t xml:space="preserve"> 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All’interno</w:t>
            </w:r>
            <w:r w:rsidRPr="00E36C04">
              <w:rPr>
                <w:rStyle w:val="DoNotTranslateExternal1"/>
              </w:rPr>
              <w:t xml:space="preserve">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All’esterno</w:t>
            </w:r>
            <w:r w:rsidRPr="00E36C04">
              <w:rPr>
                <w:rStyle w:val="DoNotTranslateExternal1"/>
              </w:rPr>
              <w:t xml:space="preserve">              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Durata dei turni di lavoro (ore)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Tipologia dei turni di lavoro</w:t>
            </w:r>
            <w:r w:rsidRPr="00E36C04">
              <w:rPr>
                <w:rFonts w:asciiTheme="majorHAnsi" w:hAnsiTheme="majorHAnsi"/>
                <w:sz w:val="24"/>
              </w:rPr>
              <w:t xml:space="preserve"> (spuntare la casella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Diurno fisso</w:t>
            </w:r>
          </w:p>
          <w:p w:rsidR="00F32ADF" w:rsidRPr="00E36C04" w:rsidRDefault="007134A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Notturno fisso</w:t>
            </w:r>
          </w:p>
          <w:p w:rsidR="00F32ADF" w:rsidRPr="00E36C04" w:rsidRDefault="007134A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Rotazione diurno/serale</w:t>
            </w:r>
          </w:p>
          <w:p w:rsidR="00F32ADF" w:rsidRPr="00E36C04" w:rsidRDefault="007134A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Rotazione diurno/serale/notturno</w:t>
            </w:r>
          </w:p>
          <w:p w:rsidR="00F32ADF" w:rsidRPr="00E36C04" w:rsidRDefault="007134A0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Altro</w:t>
            </w:r>
            <w:r w:rsidRPr="00E36C04">
              <w:rPr>
                <w:rFonts w:asciiTheme="majorHAnsi" w:hAnsiTheme="majorHAnsi"/>
                <w:sz w:val="24"/>
              </w:rPr>
              <w:t xml:space="preserve"> (specificare)</w:t>
            </w:r>
            <w:r w:rsidRPr="00E36C04">
              <w:rPr>
                <w:rStyle w:val="DoNotTranslateExternal1"/>
              </w:rPr>
              <w:t>……………………………………………………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lastRenderedPageBreak/>
              <w:t>Indirizzo privato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Ubicazione domestica e relative caratteristiche</w:t>
            </w:r>
            <w:r w:rsidRPr="00E36C04">
              <w:rPr>
                <w:rFonts w:asciiTheme="majorHAnsi" w:hAnsiTheme="majorHAnsi"/>
                <w:color w:val="auto"/>
                <w:sz w:val="24"/>
              </w:rPr>
              <w:t xml:space="preserve"> 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Urbana</w:t>
            </w:r>
            <w:r w:rsidRPr="00E36C04">
              <w:rPr>
                <w:rStyle w:val="DoNotTranslateExternal1"/>
              </w:rPr>
              <w:t xml:space="preserve">                        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Rurale</w:t>
            </w:r>
            <w:r w:rsidRPr="00E36C04">
              <w:tab/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E36C04">
              <w:rPr>
                <w:b/>
              </w:rPr>
              <w:t>Esistono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impianti industriali, inceneritori o discariche nei pressi della sua abitazione?</w:t>
            </w:r>
            <w:r w:rsidRPr="00E36C04">
              <w:rPr>
                <w:rFonts w:asciiTheme="majorHAnsi" w:hAnsiTheme="majorHAnsi"/>
                <w:sz w:val="24"/>
              </w:rPr>
              <w:t xml:space="preserve"> </w:t>
            </w: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>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</w:t>
            </w:r>
            <w:r w:rsidRPr="00E36C04">
              <w:rPr>
                <w:rStyle w:val="DoNotTranslateExternal1"/>
              </w:rPr>
              <w:t xml:space="preserve">          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affermativo, quanto dista approssimativamente (in km) dalla sua abitazione quello più vicino?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 xml:space="preserve">Descriva la densità del traffico automobilistico nei pressi della sua abitazione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 xml:space="preserve">Strada tranquilla </w:t>
            </w: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(densità bassa)</w:t>
            </w:r>
            <w:r w:rsidRPr="00E36C04">
              <w:tab/>
            </w:r>
            <w:r w:rsidRPr="00E36C04">
              <w:tab/>
            </w:r>
          </w:p>
          <w:p w:rsidR="00F32ADF" w:rsidRPr="00E36C04" w:rsidRDefault="007134A0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Strada residenziale (densità media)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Strada principale (densità elevata)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Fumatore</w:t>
            </w:r>
            <w:r w:rsidRPr="00E36C04">
              <w:rPr>
                <w:rFonts w:asciiTheme="majorHAnsi" w:hAnsiTheme="majorHAnsi"/>
                <w:sz w:val="24"/>
              </w:rPr>
              <w:t xml:space="preserve"> 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  <w:r w:rsidRPr="00E36C04">
              <w:rPr>
                <w:rStyle w:val="DoNotTranslateExternal1"/>
              </w:rPr>
              <w:t xml:space="preserve">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Ex fumatore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Fumatore</w:t>
            </w:r>
            <w:r w:rsidRPr="00E36C04">
              <w:rPr>
                <w:rFonts w:asciiTheme="majorHAnsi" w:hAnsiTheme="majorHAnsi"/>
                <w:sz w:val="24"/>
              </w:rPr>
              <w:t xml:space="preserve"> (continua)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Numero approssimativo di </w:t>
            </w:r>
            <w:r w:rsidRPr="00E36C04">
              <w:rPr>
                <w:rFonts w:asciiTheme="majorHAnsi" w:hAnsiTheme="majorHAnsi"/>
                <w:b/>
                <w:sz w:val="24"/>
              </w:rPr>
              <w:t>sigarette/giorno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Da quanti anni fuma?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Se è un ex fumatore, da quanti anni ha smesso di fumare?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approssimativo di sigarette/giorno da fumatore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di anni con consumo di sigarette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Fuma sigarette elettroniche?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  <w:r w:rsidRPr="00E36C04">
              <w:rPr>
                <w:rStyle w:val="DoNotTranslateExternal1"/>
              </w:rPr>
              <w:t xml:space="preserve">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Ex fumatore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Sigarette elettroniche</w:t>
            </w:r>
            <w:r w:rsidRPr="00E36C04">
              <w:rPr>
                <w:rFonts w:asciiTheme="majorHAnsi" w:hAnsiTheme="majorHAnsi"/>
                <w:sz w:val="24"/>
              </w:rPr>
              <w:t xml:space="preserve"> (continua)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approssimativo di sigarette elettroniche/giorno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Da quanti anni fuma sigarette elettroniche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Se è un ex fumatore di sigarette elettroniche, da qu</w:t>
            </w:r>
            <w:r w:rsidRPr="00E36C04">
              <w:rPr>
                <w:rFonts w:asciiTheme="majorHAnsi" w:hAnsiTheme="majorHAnsi"/>
                <w:b/>
                <w:sz w:val="24"/>
              </w:rPr>
              <w:t>anti anni ha smesso di fumare?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approssimativo di sigarette elettroniche/giorno da fumatore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di anni con consumo di sigarette elettroniche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 xml:space="preserve">Fa uso di altri prodotti del tabacco?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</w:t>
            </w:r>
            <w:r w:rsidRPr="00E36C04">
              <w:rPr>
                <w:rStyle w:val="DoNotTranslateExternal1"/>
              </w:rPr>
              <w:t xml:space="preserve">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  <w:r w:rsidRPr="00E36C04">
              <w:rPr>
                <w:rStyle w:val="DoNotTranslateExternal1"/>
              </w:rPr>
              <w:t xml:space="preserve">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Ex consumatore di prodotti del tabacco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Se fa o ha fatto uso di tali prodotti, specificare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Altri prodotti del tabacco</w:t>
            </w:r>
            <w:r w:rsidRPr="00E36C04">
              <w:rPr>
                <w:rFonts w:asciiTheme="majorHAnsi" w:hAnsiTheme="majorHAnsi"/>
                <w:sz w:val="24"/>
              </w:rPr>
              <w:t xml:space="preserve"> (continua)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approssimativo di prodotto del tabacco/giorno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di anni con consumo di prodotti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del tabacco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Se è un ex consumatore di prodotti del tabacco, da quanti anni ha smesso di assumerli?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approssimativo di prodotto/giorno con consumo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Numero di anni con consumo di prodotti del tabacco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Ha delle protesi che possono contenere metalli?</w:t>
            </w: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 xml:space="preserve">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  <w:r w:rsidRPr="00E36C04">
              <w:rPr>
                <w:rStyle w:val="DoNotTranslateExternal1"/>
              </w:rPr>
              <w:t xml:space="preserve">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Non so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In caso affermativo, da quanto tempo?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Sa di che tipo di protesi si tratta? </w:t>
            </w:r>
            <w:r w:rsidRPr="00E36C04">
              <w:rPr>
                <w:rFonts w:asciiTheme="majorHAnsi" w:hAnsiTheme="majorHAnsi"/>
                <w:sz w:val="24"/>
              </w:rPr>
              <w:t>(specificare)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Ha delle otturazioni odontoiatriche? </w:t>
            </w:r>
            <w:r w:rsidRPr="00E36C04">
              <w:rPr>
                <w:rFonts w:asciiTheme="majorHAnsi" w:hAnsiTheme="majorHAnsi"/>
                <w:sz w:val="24"/>
              </w:rPr>
              <w:t>(cerchiare la risposta p</w:t>
            </w:r>
            <w:r w:rsidRPr="00E36C04">
              <w:rPr>
                <w:rFonts w:asciiTheme="majorHAnsi" w:hAnsiTheme="majorHAnsi"/>
                <w:sz w:val="24"/>
              </w:rPr>
              <w:t>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In caso affermativo, sa di quale materiale sono fatte? </w:t>
            </w:r>
            <w:r w:rsidRPr="00E36C04">
              <w:rPr>
                <w:rFonts w:asciiTheme="majorHAnsi" w:hAnsiTheme="majorHAnsi"/>
                <w:sz w:val="24"/>
              </w:rPr>
              <w:t>(specificare)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Consumo di alcol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Generalmente, con quale frequenza beve alcol? </w:t>
            </w:r>
            <w:r w:rsidRPr="00E36C04">
              <w:rPr>
                <w:rFonts w:asciiTheme="majorHAnsi" w:hAnsiTheme="majorHAnsi"/>
                <w:sz w:val="24"/>
              </w:rPr>
              <w:t xml:space="preserve">(cerchiare la risposta pertinente)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 frequenza giornaliera  frequenza settimanale  frequenza mensile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color w:val="auto"/>
                <w:sz w:val="24"/>
              </w:rPr>
              <w:t>Consumo di alcol</w:t>
            </w:r>
            <w:r w:rsidRPr="00E36C04">
              <w:rPr>
                <w:rFonts w:asciiTheme="majorHAnsi" w:hAnsiTheme="majorHAnsi"/>
                <w:color w:val="auto"/>
                <w:sz w:val="24"/>
              </w:rPr>
              <w:t xml:space="preserve"> (continua)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In media, quanti giorni al mese consuma almeno una bevanda alcolica?</w:t>
            </w:r>
          </w:p>
          <w:p w:rsidR="00F32ADF" w:rsidRPr="00E36C04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E36C04" w:rsidRDefault="007134A0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Quante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bevande assume di solito nel corso di una giornata caratterizzata dal consumo di alcol?</w:t>
            </w:r>
          </w:p>
          <w:p w:rsidR="00F32ADF" w:rsidRPr="00E36C04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Consumo di altre bevande</w:t>
            </w: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 xml:space="preserve"> 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Caffè</w:t>
            </w:r>
            <w:r w:rsidRPr="00E36C04">
              <w:rPr>
                <w:rStyle w:val="DoNotTranslateExternal1"/>
              </w:rPr>
              <w:t xml:space="preserve">     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Tè</w:t>
            </w:r>
            <w:r w:rsidRPr="00E36C04">
              <w:rPr>
                <w:rStyle w:val="DoNotTranslateExternal1"/>
              </w:rPr>
              <w:t xml:space="preserve">          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Bevande energetiche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In media, quante volte le consuma nel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corso di una giornata?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Caffè </w:t>
            </w:r>
            <w:r w:rsidRPr="00E36C04">
              <w:rPr>
                <w:rStyle w:val="DoNotTranslateExternal1"/>
              </w:rPr>
              <w:t xml:space="preserve">……….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Tè </w:t>
            </w:r>
            <w:r w:rsidRPr="00E36C04">
              <w:rPr>
                <w:rStyle w:val="DoNotTranslateExternal1"/>
              </w:rPr>
              <w:t xml:space="preserve">……….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Bevande energetiche </w:t>
            </w:r>
            <w:r w:rsidRPr="00E36C04">
              <w:rPr>
                <w:rStyle w:val="DoNotTranslateExternal1"/>
              </w:rPr>
              <w:t>……….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Abitudini alimentari</w:t>
            </w: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 xml:space="preserve"> (cerchiare la risposta pertinente)</w:t>
            </w:r>
            <w:r w:rsidRPr="00E36C04">
              <w:tab/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Dieta mista</w:t>
            </w:r>
            <w:r w:rsidRPr="00E36C04">
              <w:rPr>
                <w:rStyle w:val="DoNotTranslateExternal1"/>
              </w:rPr>
              <w:t xml:space="preserve">  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Dieta vegetariana</w:t>
            </w:r>
            <w:r w:rsidRPr="00E36C04">
              <w:rPr>
                <w:rStyle w:val="DoNotTranslateExternal1"/>
              </w:rPr>
              <w:t xml:space="preserve">   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Dieta vegana  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Altro</w:t>
            </w: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 xml:space="preserve"> (specificare)</w:t>
            </w: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>Uso di integratori alimen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tari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>(ad esempio pillole dimagranti) 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In caso affermativo, specificare: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8D6B4D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Attività ricreative o hobby che possono causare ulteriore esposizione al cromo</w:t>
            </w:r>
            <w:r w:rsidRPr="00E36C04">
              <w:rPr>
                <w:rFonts w:asciiTheme="majorHAnsi" w:hAnsiTheme="majorHAnsi"/>
                <w:noProof/>
                <w:color w:val="auto"/>
                <w:sz w:val="24"/>
              </w:rPr>
              <w:t xml:space="preserve"> (ad esempio saldatura, verniciatura a spruzzo, lavori su metallo) (cerchiare la risposta pertinente)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No</w:t>
            </w:r>
          </w:p>
          <w:p w:rsidR="00F32ADF" w:rsidRPr="00E36C04" w:rsidRDefault="007134A0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color w:val="auto"/>
                <w:sz w:val="24"/>
              </w:rPr>
              <w:t>In caso affermativo, specificare:</w:t>
            </w: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E36C04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b/>
          <w:noProof/>
          <w:color w:val="auto"/>
          <w:sz w:val="24"/>
          <w:szCs w:val="24"/>
        </w:rPr>
      </w:pPr>
    </w:p>
    <w:p w:rsidR="00BC16A6" w:rsidRPr="00E36C04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BC16A6" w:rsidRPr="00E36C04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BC16A6" w:rsidRPr="00E36C04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>Storia professionale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07"/>
        <w:gridCol w:w="1258"/>
        <w:gridCol w:w="1418"/>
        <w:gridCol w:w="1153"/>
        <w:gridCol w:w="1383"/>
        <w:gridCol w:w="1243"/>
        <w:gridCol w:w="1234"/>
      </w:tblGrid>
      <w:tr w:rsidR="008D6B4D" w:rsidTr="00F32ADF">
        <w:tc>
          <w:tcPr>
            <w:tcW w:w="2545" w:type="dxa"/>
            <w:vMerge w:val="restart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Mansione/qualifica</w:t>
            </w:r>
          </w:p>
        </w:tc>
        <w:tc>
          <w:tcPr>
            <w:tcW w:w="4546" w:type="dxa"/>
            <w:gridSpan w:val="4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Il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lavoro svolto ha previsto una delle seguenti attività? (spuntare la risposta pertinente)</w:t>
            </w:r>
          </w:p>
        </w:tc>
        <w:tc>
          <w:tcPr>
            <w:tcW w:w="1283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Inizio (anno)</w:t>
            </w:r>
          </w:p>
        </w:tc>
        <w:tc>
          <w:tcPr>
            <w:tcW w:w="125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Termine (anno)</w:t>
            </w:r>
          </w:p>
        </w:tc>
      </w:tr>
      <w:tr w:rsidR="008D6B4D" w:rsidTr="00F32ADF">
        <w:tc>
          <w:tcPr>
            <w:tcW w:w="2545" w:type="dxa"/>
            <w:vMerge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placcatura dei metalli</w:t>
            </w:r>
          </w:p>
        </w:tc>
        <w:tc>
          <w:tcPr>
            <w:tcW w:w="1166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verniciatura o spruzzatura</w:t>
            </w:r>
          </w:p>
        </w:tc>
        <w:tc>
          <w:tcPr>
            <w:tcW w:w="1070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</w:t>
            </w:r>
          </w:p>
        </w:tc>
        <w:tc>
          <w:tcPr>
            <w:tcW w:w="1426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altri lavori su metallo</w:t>
            </w:r>
          </w:p>
        </w:tc>
        <w:tc>
          <w:tcPr>
            <w:tcW w:w="1283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8D6B4D" w:rsidTr="00F32ADF">
        <w:tc>
          <w:tcPr>
            <w:tcW w:w="254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8D6B4D" w:rsidTr="00F32ADF">
        <w:tc>
          <w:tcPr>
            <w:tcW w:w="254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8D6B4D" w:rsidTr="00F32ADF">
        <w:tc>
          <w:tcPr>
            <w:tcW w:w="254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8D6B4D" w:rsidTr="00F32ADF">
        <w:tc>
          <w:tcPr>
            <w:tcW w:w="2545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 xml:space="preserve">Descrizione del lavoro </w:t>
      </w:r>
    </w:p>
    <w:p w:rsidR="00F32ADF" w:rsidRPr="00E36C04" w:rsidRDefault="007134A0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>Che tipo di lavoro stava svolgendo oggi?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941"/>
        <w:gridCol w:w="3112"/>
      </w:tblGrid>
      <w:tr w:rsidR="008D6B4D" w:rsidTr="00F32ADF">
        <w:tc>
          <w:tcPr>
            <w:tcW w:w="3575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Lavoro</w:t>
            </w:r>
          </w:p>
        </w:tc>
        <w:tc>
          <w:tcPr>
            <w:tcW w:w="2941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 (Spuntare se pertinente)</w:t>
            </w:r>
          </w:p>
        </w:tc>
        <w:tc>
          <w:tcPr>
            <w:tcW w:w="3112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Rispondere alle domande nella sezione</w:t>
            </w:r>
          </w:p>
        </w:tc>
      </w:tr>
      <w:tr w:rsidR="008D6B4D" w:rsidTr="00F32ADF">
        <w:tc>
          <w:tcPr>
            <w:tcW w:w="3575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Cromatura</w:t>
            </w:r>
          </w:p>
        </w:tc>
        <w:tc>
          <w:tcPr>
            <w:tcW w:w="2941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1</w:t>
            </w:r>
          </w:p>
        </w:tc>
      </w:tr>
      <w:tr w:rsidR="008D6B4D" w:rsidTr="00F32ADF">
        <w:tc>
          <w:tcPr>
            <w:tcW w:w="3575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Spruzzatura/verniciatura</w:t>
            </w:r>
          </w:p>
        </w:tc>
        <w:tc>
          <w:tcPr>
            <w:tcW w:w="2941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2</w:t>
            </w:r>
          </w:p>
        </w:tc>
      </w:tr>
      <w:tr w:rsidR="008D6B4D" w:rsidTr="00F32ADF">
        <w:tc>
          <w:tcPr>
            <w:tcW w:w="3575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Saldatura</w:t>
            </w:r>
          </w:p>
        </w:tc>
        <w:tc>
          <w:tcPr>
            <w:tcW w:w="2941" w:type="dxa"/>
          </w:tcPr>
          <w:p w:rsidR="00F32ADF" w:rsidRPr="00E36C04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E36C04" w:rsidRDefault="007134A0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3</w:t>
            </w: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E36C04" w:rsidRDefault="007134A0" w:rsidP="00F32ADF">
      <w:pPr>
        <w:pageBreakBefore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lastRenderedPageBreak/>
        <w:t xml:space="preserve">1. </w:t>
      </w:r>
      <w:r w:rsidRPr="00E36C04">
        <w:rPr>
          <w:rFonts w:asciiTheme="majorHAnsi" w:hAnsiTheme="majorHAnsi"/>
          <w:b/>
          <w:sz w:val="24"/>
        </w:rPr>
        <w:t>Descrizione del lavoro per la cromatura da bagni</w:t>
      </w:r>
      <w:r w:rsidRPr="00E36C04">
        <w:rPr>
          <w:rFonts w:asciiTheme="majorHAnsi" w:hAnsiTheme="majorHAnsi"/>
          <w:sz w:val="24"/>
        </w:rPr>
        <w:t xml:space="preserve"> (elencare il tipo di mansioni svolte oggi) </w:t>
      </w: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86"/>
        <w:gridCol w:w="3962"/>
        <w:gridCol w:w="1134"/>
        <w:gridCol w:w="1275"/>
        <w:gridCol w:w="1420"/>
        <w:gridCol w:w="1132"/>
        <w:gridCol w:w="992"/>
      </w:tblGrid>
      <w:tr w:rsidR="008D6B4D" w:rsidTr="00417ED5">
        <w:tc>
          <w:tcPr>
            <w:tcW w:w="140" w:type="pct"/>
          </w:tcPr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Mansione</w:t>
            </w:r>
          </w:p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836F9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Durata della mansione in un turno di lavoro</w:t>
            </w:r>
            <w:r w:rsidRPr="00E36C04">
              <w:rPr>
                <w:rFonts w:asciiTheme="majorHAnsi" w:hAnsiTheme="majorHAnsi"/>
                <w:sz w:val="24"/>
              </w:rPr>
              <w:t xml:space="preserve"> (ore/</w:t>
            </w:r>
          </w:p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minuti)</w:t>
            </w:r>
          </w:p>
        </w:tc>
        <w:tc>
          <w:tcPr>
            <w:tcW w:w="625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Frequenza di svolgimento della mansione</w:t>
            </w:r>
            <w:r w:rsidRPr="00E36C04">
              <w:rPr>
                <w:rFonts w:asciiTheme="majorHAnsi" w:hAnsiTheme="majorHAnsi"/>
                <w:sz w:val="24"/>
              </w:rPr>
              <w:t xml:space="preserve"> (n. di volte a settimana) </w:t>
            </w:r>
          </w:p>
        </w:tc>
        <w:tc>
          <w:tcPr>
            <w:tcW w:w="696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Tipo di</w:t>
            </w:r>
          </w:p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processo</w:t>
            </w:r>
            <w:r w:rsidRPr="00E36C04">
              <w:rPr>
                <w:rFonts w:asciiTheme="majorHAnsi" w:hAnsiTheme="majorHAnsi"/>
                <w:sz w:val="24"/>
              </w:rPr>
              <w:t xml:space="preserve"> (manuale o automatico)</w:t>
            </w:r>
          </w:p>
        </w:tc>
        <w:tc>
          <w:tcPr>
            <w:tcW w:w="555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DPI*</w:t>
            </w:r>
            <w:r w:rsidRPr="00E36C04">
              <w:rPr>
                <w:rFonts w:asciiTheme="majorHAnsi" w:hAnsiTheme="majorHAnsi"/>
                <w:sz w:val="24"/>
              </w:rPr>
              <w:t xml:space="preserve"> </w:t>
            </w:r>
            <w:r w:rsidRPr="00E36C04">
              <w:rPr>
                <w:rFonts w:asciiTheme="majorHAnsi" w:hAnsiTheme="majorHAnsi"/>
                <w:b/>
                <w:sz w:val="24"/>
              </w:rPr>
              <w:t>utilizzato</w:t>
            </w:r>
            <w:r w:rsidRPr="00E36C04">
              <w:rPr>
                <w:rFonts w:asciiTheme="majorHAnsi" w:hAnsiTheme="majorHAnsi"/>
                <w:sz w:val="24"/>
              </w:rPr>
              <w:t xml:space="preserve"> (aggiungere i numer</w:t>
            </w:r>
            <w:r w:rsidRPr="00E36C04">
              <w:rPr>
                <w:rFonts w:asciiTheme="majorHAnsi" w:hAnsiTheme="majorHAnsi"/>
                <w:sz w:val="24"/>
              </w:rPr>
              <w:t xml:space="preserve">i corrispondenti) </w:t>
            </w:r>
          </w:p>
        </w:tc>
        <w:tc>
          <w:tcPr>
            <w:tcW w:w="486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utilizzo eliminazione locale d’aria** </w:t>
            </w:r>
            <w:r w:rsidRPr="00E36C04">
              <w:rPr>
                <w:rFonts w:asciiTheme="majorHAnsi" w:hAnsiTheme="majorHAnsi"/>
                <w:sz w:val="24"/>
              </w:rPr>
              <w:t>(sì, no)</w:t>
            </w: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Regolazione dell’elettrolita</w:t>
            </w:r>
            <w:r w:rsidRPr="00E36C04">
              <w:rPr>
                <w:rFonts w:asciiTheme="majorHAnsi" w:hAnsiTheme="majorHAnsi"/>
                <w:sz w:val="24"/>
              </w:rPr>
              <w:t>: decantazione e pesatura, miscelazione, rimbocco dei bagni</w:t>
            </w:r>
          </w:p>
        </w:tc>
        <w:tc>
          <w:tcPr>
            <w:tcW w:w="55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Applicazione nei bagni</w:t>
            </w:r>
            <w:r w:rsidRPr="00E36C04">
              <w:rPr>
                <w:rFonts w:asciiTheme="majorHAnsi" w:hAnsiTheme="majorHAnsi"/>
                <w:sz w:val="24"/>
              </w:rPr>
              <w:t xml:space="preserve">: applicazione di maschere, pretrattamento chimico, applicazione per immersione, risciacquo e asciugatura, post trattamento chimico, pulitura e rimozione delle maschere, pulitura della strumentazione e manutenzione ordinaria della stessa </w:t>
            </w:r>
          </w:p>
        </w:tc>
        <w:tc>
          <w:tcPr>
            <w:tcW w:w="55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Attività </w:t>
            </w:r>
            <w:r w:rsidRPr="00E36C04">
              <w:rPr>
                <w:rFonts w:asciiTheme="majorHAnsi" w:hAnsiTheme="majorHAnsi"/>
                <w:b/>
                <w:sz w:val="24"/>
              </w:rPr>
              <w:t>di manutenzione insolite</w:t>
            </w:r>
          </w:p>
        </w:tc>
        <w:tc>
          <w:tcPr>
            <w:tcW w:w="55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Campionatura e trasferimento in laboratorio </w:t>
            </w:r>
          </w:p>
        </w:tc>
        <w:tc>
          <w:tcPr>
            <w:tcW w:w="556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Analisi di laboratorio</w:t>
            </w:r>
          </w:p>
        </w:tc>
        <w:tc>
          <w:tcPr>
            <w:tcW w:w="556" w:type="pct"/>
          </w:tcPr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Gestione dei rifiuti</w:t>
            </w:r>
          </w:p>
        </w:tc>
        <w:tc>
          <w:tcPr>
            <w:tcW w:w="556" w:type="pct"/>
          </w:tcPr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417ED5">
        <w:tc>
          <w:tcPr>
            <w:tcW w:w="140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942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Altro</w:t>
            </w:r>
            <w:r w:rsidRPr="00E36C04">
              <w:rPr>
                <w:rFonts w:asciiTheme="majorHAnsi" w:hAnsiTheme="majorHAnsi"/>
                <w:sz w:val="24"/>
              </w:rPr>
              <w:t xml:space="preserve"> (specificare)</w:t>
            </w:r>
          </w:p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7134A0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*DPI (dispositivo di protezione individuale) indossato: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Apparecchio respiratorio filtrante, elettrico o alimentato ad aria 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Respiratore riutilizzabile a semimaschera o a maschera completa (senza respiratore elettrico o alimentato ad aria)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Maschera facciale monouso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Altri dispositivi di protezione respiratoria </w:t>
      </w:r>
      <w:r w:rsidRPr="00E36C04">
        <w:rPr>
          <w:rFonts w:asciiTheme="majorHAnsi" w:hAnsiTheme="majorHAnsi"/>
          <w:color w:val="auto"/>
          <w:sz w:val="24"/>
        </w:rPr>
        <w:t>(specificare)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Tute 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Guanti riutilizzabili 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Guanti monouso</w:t>
      </w:r>
    </w:p>
    <w:p w:rsidR="00F32ADF" w:rsidRPr="00E36C04" w:rsidRDefault="007134A0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Altro (specificare) </w:t>
      </w:r>
    </w:p>
    <w:p w:rsidR="00F32ADF" w:rsidRPr="00E36C04" w:rsidRDefault="007134A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** Eliminazione locale d’aria</w: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3"/>
      </w:tblGrid>
      <w:tr w:rsidR="008D6B4D" w:rsidTr="008836F9">
        <w:tc>
          <w:tcPr>
            <w:tcW w:w="4673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Il suo dispositivo di protezione respiratoria (maschera) è stato sottoposto a un test di tenuta?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523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affermativo, quando?</w:t>
            </w:r>
          </w:p>
        </w:tc>
      </w:tr>
      <w:tr w:rsidR="008D6B4D" w:rsidTr="008836F9">
        <w:tc>
          <w:tcPr>
            <w:tcW w:w="4673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lastRenderedPageBreak/>
              <w:t xml:space="preserve">Ha ricevuto informazioni, istruzioni o un’apposita formazione sull’uso di pratiche di lavoro sicure per l’esecuzione di questa attività? </w:t>
            </w:r>
            <w:r w:rsidRPr="00E36C04">
              <w:rPr>
                <w:rFonts w:asciiTheme="majorHAnsi" w:hAnsiTheme="majorHAnsi"/>
                <w:sz w:val="24"/>
              </w:rPr>
              <w:t xml:space="preserve"> (cerchiare la rispos</w:t>
            </w:r>
            <w:r w:rsidRPr="00E36C04">
              <w:rPr>
                <w:rFonts w:asciiTheme="majorHAnsi" w:hAnsiTheme="majorHAnsi"/>
                <w:sz w:val="24"/>
              </w:rPr>
              <w:t>ta pertinente)</w:t>
            </w:r>
          </w:p>
        </w:tc>
        <w:tc>
          <w:tcPr>
            <w:tcW w:w="5523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8D6B4D" w:rsidTr="008836F9">
        <w:tc>
          <w:tcPr>
            <w:tcW w:w="4673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Dotazioni igieniche dell’azienda</w:t>
            </w:r>
            <w:r w:rsidRPr="00E36C04">
              <w:rPr>
                <w:rFonts w:asciiTheme="majorHAnsi" w:hAnsiTheme="majorHAnsi"/>
                <w:sz w:val="24"/>
              </w:rPr>
              <w:t xml:space="preserve"> (spuntare la casella se pertinente)</w:t>
            </w:r>
          </w:p>
        </w:tc>
        <w:tc>
          <w:tcPr>
            <w:tcW w:w="5523" w:type="dxa"/>
            <w:vAlign w:val="center"/>
          </w:tcPr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Lavabi per l’igiene delle mani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Docce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Apposito spazio contenitivo per gli indumenti da lavoro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Spazio </w:t>
            </w:r>
            <w:r w:rsidRPr="00E36C04">
              <w:rPr>
                <w:rFonts w:asciiTheme="majorHAnsi" w:hAnsiTheme="majorHAnsi"/>
                <w:b/>
                <w:sz w:val="24"/>
              </w:rPr>
              <w:t>dedicato al deposito di dispositivi di protezione respiratoria</w:t>
            </w:r>
          </w:p>
          <w:p w:rsidR="00F32ADF" w:rsidRPr="00E36C04" w:rsidRDefault="007134A0" w:rsidP="00DA5FA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sz w:val="24"/>
              </w:rPr>
              <w:t>Altro</w:t>
            </w:r>
            <w:r w:rsidRPr="00E36C04">
              <w:rPr>
                <w:rFonts w:asciiTheme="majorHAnsi" w:hAnsiTheme="majorHAnsi"/>
                <w:noProof/>
                <w:sz w:val="24"/>
              </w:rPr>
              <w:t xml:space="preserve"> (specificare)</w:t>
            </w:r>
            <w:r w:rsidRPr="00E36C04">
              <w:rPr>
                <w:rStyle w:val="DoNotTranslateExternal1"/>
              </w:rPr>
              <w:t>………………………………………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Style w:val="DoNotTranslateExternal1"/>
              </w:rPr>
            </w:pPr>
            <w:r w:rsidRPr="00E36C04">
              <w:rPr>
                <w:rStyle w:val="DoNotTranslateExternal1"/>
              </w:rPr>
              <w:t>.............................................................................</w:t>
            </w:r>
          </w:p>
        </w:tc>
      </w:tr>
      <w:tr w:rsidR="008D6B4D" w:rsidTr="008836F9">
        <w:tc>
          <w:tcPr>
            <w:tcW w:w="4673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Ha lavorato in condizioni normali nel corso della giornata? </w:t>
            </w:r>
            <w:r w:rsidRPr="00E36C04">
              <w:rPr>
                <w:rFonts w:asciiTheme="majorHAnsi" w:hAnsiTheme="majorHAnsi"/>
                <w:sz w:val="24"/>
              </w:rPr>
              <w:t xml:space="preserve">(cerchiare la </w:t>
            </w:r>
            <w:r w:rsidRPr="00E36C04">
              <w:rPr>
                <w:rFonts w:asciiTheme="majorHAnsi" w:hAnsiTheme="majorHAnsi"/>
                <w:sz w:val="24"/>
              </w:rPr>
              <w:t>risposta pertinente)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negativo, specificare (ad esempio, problemi con la maschera o con il procedimento di estrazione):</w:t>
            </w:r>
          </w:p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F32ADF" w:rsidP="00F32ADF">
      <w:pPr>
        <w:spacing w:line="360" w:lineRule="auto"/>
        <w:contextualSpacing/>
        <w:jc w:val="both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sz w:val="24"/>
        </w:rPr>
        <w:t xml:space="preserve">2. </w:t>
      </w:r>
      <w:r w:rsidRPr="00E36C04">
        <w:rPr>
          <w:rFonts w:asciiTheme="majorHAnsi" w:hAnsiTheme="majorHAnsi"/>
          <w:b/>
          <w:noProof/>
          <w:color w:val="auto"/>
          <w:sz w:val="24"/>
        </w:rPr>
        <w:t xml:space="preserve">Descrizione del lavoro per il trattamento di </w:t>
      </w:r>
      <w:r w:rsidRPr="00E36C04">
        <w:rPr>
          <w:rFonts w:asciiTheme="majorHAnsi" w:hAnsiTheme="majorHAnsi"/>
          <w:b/>
          <w:noProof/>
          <w:color w:val="auto"/>
          <w:sz w:val="24"/>
        </w:rPr>
        <w:t>superfici con spruzzatura o verniciatura</w:t>
      </w:r>
      <w:r w:rsidRPr="00E36C04">
        <w:rPr>
          <w:rFonts w:asciiTheme="majorHAnsi" w:hAnsiTheme="majorHAnsi"/>
          <w:noProof/>
          <w:color w:val="auto"/>
          <w:sz w:val="24"/>
        </w:rPr>
        <w:t xml:space="preserve"> (elencare il tipo di mansioni svolte oggi) 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77"/>
        <w:gridCol w:w="1420"/>
        <w:gridCol w:w="1275"/>
        <w:gridCol w:w="847"/>
      </w:tblGrid>
      <w:tr w:rsidR="008D6B4D" w:rsidTr="008836F9">
        <w:trPr>
          <w:trHeight w:val="337"/>
        </w:trPr>
        <w:tc>
          <w:tcPr>
            <w:tcW w:w="28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Mansione</w:t>
            </w:r>
          </w:p>
        </w:tc>
        <w:tc>
          <w:tcPr>
            <w:tcW w:w="644" w:type="pct"/>
          </w:tcPr>
          <w:p w:rsidR="008836F9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Durata della mansione in un turno di lavoro</w:t>
            </w:r>
            <w:r w:rsidRPr="00E36C04">
              <w:rPr>
                <w:rFonts w:asciiTheme="majorHAnsi" w:hAnsiTheme="majorHAnsi"/>
                <w:sz w:val="24"/>
              </w:rPr>
              <w:t xml:space="preserve"> (ore/</w:t>
            </w:r>
          </w:p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minuti)</w:t>
            </w:r>
          </w:p>
        </w:tc>
        <w:tc>
          <w:tcPr>
            <w:tcW w:w="716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Frequenza di svolgimento della mansione</w:t>
            </w:r>
            <w:r w:rsidRPr="00E36C04">
              <w:rPr>
                <w:rFonts w:asciiTheme="majorHAnsi" w:hAnsiTheme="majorHAnsi"/>
                <w:sz w:val="24"/>
              </w:rPr>
              <w:t xml:space="preserve"> (n. di volte a settimana) </w:t>
            </w:r>
          </w:p>
        </w:tc>
        <w:tc>
          <w:tcPr>
            <w:tcW w:w="64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DPI*</w:t>
            </w:r>
            <w:r w:rsidRPr="00E36C04">
              <w:rPr>
                <w:rFonts w:asciiTheme="majorHAnsi" w:hAnsiTheme="majorHAnsi"/>
                <w:sz w:val="24"/>
              </w:rPr>
              <w:t xml:space="preserve"> </w:t>
            </w:r>
            <w:r w:rsidRPr="00E36C04">
              <w:rPr>
                <w:rFonts w:asciiTheme="majorHAnsi" w:hAnsiTheme="majorHAnsi"/>
                <w:b/>
                <w:sz w:val="24"/>
              </w:rPr>
              <w:t>utilizzato</w:t>
            </w:r>
            <w:r w:rsidRPr="00E36C04">
              <w:rPr>
                <w:rFonts w:asciiTheme="majorHAnsi" w:hAnsiTheme="majorHAnsi"/>
                <w:sz w:val="24"/>
              </w:rPr>
              <w:t xml:space="preserve"> (aggiungere i numeri corrispondenti) </w:t>
            </w:r>
          </w:p>
        </w:tc>
        <w:tc>
          <w:tcPr>
            <w:tcW w:w="427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utilizzo di LEV** </w:t>
            </w:r>
            <w:r w:rsidRPr="00E36C04">
              <w:rPr>
                <w:rFonts w:asciiTheme="majorHAnsi" w:hAnsiTheme="majorHAnsi"/>
                <w:sz w:val="24"/>
              </w:rPr>
              <w:t>(sì, no)</w:t>
            </w:r>
          </w:p>
        </w:tc>
      </w:tr>
      <w:tr w:rsidR="008D6B4D" w:rsidTr="008836F9">
        <w:trPr>
          <w:trHeight w:val="337"/>
        </w:trPr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Attività di preparazione:</w:t>
            </w:r>
            <w:r w:rsidRPr="00E36C04">
              <w:rPr>
                <w:rFonts w:asciiTheme="majorHAnsi" w:hAnsiTheme="majorHAnsi"/>
                <w:sz w:val="24"/>
              </w:rPr>
              <w:t xml:space="preserve"> decantazione, miscelazione delle vernici, riempimento del dispositivo 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184"/>
        </w:trPr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Spruzzatura in cabina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Spruzzatura fuori cabina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Trattamento della </w:t>
            </w:r>
            <w:r w:rsidRPr="00E36C04">
              <w:rPr>
                <w:rFonts w:asciiTheme="majorHAnsi" w:hAnsiTheme="majorHAnsi"/>
                <w:b/>
                <w:sz w:val="24"/>
              </w:rPr>
              <w:t>superficie tramite spruzzatura automatizzata in tunnel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Trattamento della superficie mediante spazzolatura rotante (aree da piccole a medie dimensioni)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lastRenderedPageBreak/>
              <w:t>6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Trattamento della superficie mediante pennelleggio o stick (piccole aree/ritocco) 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Essiccazione/autoindurimento (attività svolte dal lavoratore all’esterno a un metro di distanza dalla parte da essiccare) senza eliminazione locale d’aria 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Pulitura e manutenzione dell’attrezzatura 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Attività di manutenzione insolite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Operazioni di lavorazione a macchina (rettifica) su parti contenenti cromo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360"/>
        </w:trPr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Operazioni di lavorazione a macchina (rettifica) su parti ricoperte da vernice cromata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360"/>
        </w:trPr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Gestione dei rifiuti</w:t>
            </w: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360"/>
        </w:trPr>
        <w:tc>
          <w:tcPr>
            <w:tcW w:w="283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2287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Altro</w:t>
            </w:r>
            <w:r w:rsidRPr="00E36C04">
              <w:rPr>
                <w:rFonts w:asciiTheme="majorHAnsi" w:hAnsiTheme="majorHAnsi"/>
                <w:sz w:val="24"/>
              </w:rPr>
              <w:t xml:space="preserve"> (specificare)</w:t>
            </w:r>
          </w:p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7134A0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*DPI (dispositivo di </w:t>
      </w:r>
      <w:r w:rsidRPr="00E36C04">
        <w:rPr>
          <w:rFonts w:asciiTheme="majorHAnsi" w:hAnsiTheme="majorHAnsi"/>
          <w:color w:val="auto"/>
          <w:sz w:val="24"/>
        </w:rPr>
        <w:t>protezione individuale) indossato: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Apparecchio respiratorio filtrante, elettrico o alimentato ad aria 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Respiratore riutilizzabile a semimaschera o a maschera completa (senza respiratore elettrico o alimentato ad aria)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Maschera facciale monouso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Altri dispos</w:t>
      </w:r>
      <w:r w:rsidRPr="00E36C04">
        <w:rPr>
          <w:rFonts w:asciiTheme="majorHAnsi" w:hAnsiTheme="majorHAnsi"/>
          <w:color w:val="auto"/>
          <w:sz w:val="24"/>
        </w:rPr>
        <w:t>itivi di protezione respiratoria (specificare)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Tute 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Guanti riutilizzabili 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Guanti monouso</w:t>
      </w:r>
    </w:p>
    <w:p w:rsidR="00F32ADF" w:rsidRPr="00E36C04" w:rsidRDefault="007134A0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Altro (specificare) </w:t>
      </w:r>
    </w:p>
    <w:p w:rsidR="00F32ADF" w:rsidRPr="00E36C04" w:rsidRDefault="007134A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** Eliminazione locale d’aria</w:t>
      </w:r>
    </w:p>
    <w:p w:rsidR="00F32ADF" w:rsidRPr="00E36C04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19"/>
        <w:gridCol w:w="6877"/>
      </w:tblGrid>
      <w:tr w:rsidR="008D6B4D" w:rsidTr="00F32ADF">
        <w:tc>
          <w:tcPr>
            <w:tcW w:w="4248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Il suo dispositivo di protezione respiratoria (maschera) è stato sottoposto a un test di idoneità? </w:t>
            </w:r>
            <w:r w:rsidRPr="00E36C04">
              <w:rPr>
                <w:rFonts w:asciiTheme="majorHAnsi" w:hAnsiTheme="majorHAnsi"/>
                <w:sz w:val="24"/>
              </w:rPr>
              <w:t xml:space="preserve">(cerchiare la </w:t>
            </w:r>
            <w:r w:rsidRPr="00E36C04">
              <w:rPr>
                <w:rFonts w:asciiTheme="majorHAnsi" w:hAnsiTheme="majorHAnsi"/>
                <w:sz w:val="24"/>
              </w:rPr>
              <w:t>risposta pertinente)</w:t>
            </w:r>
          </w:p>
        </w:tc>
        <w:tc>
          <w:tcPr>
            <w:tcW w:w="5380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affermativo, quando?</w:t>
            </w:r>
          </w:p>
        </w:tc>
      </w:tr>
      <w:tr w:rsidR="008D6B4D" w:rsidTr="00F32ADF">
        <w:tc>
          <w:tcPr>
            <w:tcW w:w="4248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Ha ricevuto informazioni, istruzioni o un’apposita formazione sull’uso di prassi lavorative sicure nell’esecuzione di questa attività? </w:t>
            </w:r>
            <w:r w:rsidRPr="00E36C04">
              <w:rPr>
                <w:rFonts w:asciiTheme="majorHAnsi" w:hAnsiTheme="majorHAnsi"/>
                <w:sz w:val="24"/>
              </w:rPr>
              <w:t xml:space="preserve"> (cerchiare la risposta pertinente)</w:t>
            </w:r>
          </w:p>
        </w:tc>
        <w:tc>
          <w:tcPr>
            <w:tcW w:w="5380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8D6B4D" w:rsidTr="00F32ADF">
        <w:tc>
          <w:tcPr>
            <w:tcW w:w="4248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Dotazioni igieniche dell’azienda</w:t>
            </w:r>
            <w:r w:rsidRPr="00E36C04">
              <w:rPr>
                <w:rFonts w:asciiTheme="majorHAnsi" w:hAnsiTheme="majorHAnsi"/>
                <w:sz w:val="24"/>
              </w:rPr>
              <w:t xml:space="preserve"> (spuntare la casella se pertinente)</w:t>
            </w:r>
          </w:p>
        </w:tc>
        <w:tc>
          <w:tcPr>
            <w:tcW w:w="5380" w:type="dxa"/>
            <w:vAlign w:val="center"/>
          </w:tcPr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Lavabi per l’igiene delle mani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Docce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Apposito spazio contenitivo per gli indumen</w:t>
            </w:r>
            <w:r w:rsidRPr="00E36C04">
              <w:rPr>
                <w:rFonts w:asciiTheme="majorHAnsi" w:hAnsiTheme="majorHAnsi"/>
                <w:b/>
                <w:sz w:val="24"/>
              </w:rPr>
              <w:t>ti da lavoro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lastRenderedPageBreak/>
              <w:t>Spazio dedicato al deposito di dispositivi di protezione respiratoria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sz w:val="24"/>
              </w:rPr>
              <w:t>Altro</w:t>
            </w:r>
            <w:r w:rsidRPr="00E36C04">
              <w:rPr>
                <w:rFonts w:asciiTheme="majorHAnsi" w:hAnsiTheme="majorHAnsi"/>
                <w:noProof/>
                <w:sz w:val="24"/>
              </w:rPr>
              <w:t xml:space="preserve"> (specificare)…………………………………………………………………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</w:t>
            </w:r>
          </w:p>
        </w:tc>
      </w:tr>
      <w:tr w:rsidR="008D6B4D" w:rsidTr="00F32ADF">
        <w:tc>
          <w:tcPr>
            <w:tcW w:w="4248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lastRenderedPageBreak/>
              <w:t xml:space="preserve">Ha lavorato in condizioni normali nel corso della giornata?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380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negativo, specificare (ad esempio, problemi con la maschera o con il procedimento d</w:t>
            </w:r>
            <w:r w:rsidRPr="00E36C04">
              <w:rPr>
                <w:rFonts w:asciiTheme="majorHAnsi" w:hAnsiTheme="majorHAnsi"/>
                <w:b/>
                <w:sz w:val="24"/>
              </w:rPr>
              <w:t>i estrazione):</w:t>
            </w:r>
          </w:p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E36C04" w:rsidRDefault="007134A0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sz w:val="24"/>
        </w:rPr>
        <w:t>3. Descrizione del lavoro per la saldatura</w:t>
      </w:r>
      <w:r w:rsidRPr="00E36C04">
        <w:rPr>
          <w:rFonts w:asciiTheme="majorHAnsi" w:hAnsiTheme="majorHAnsi"/>
          <w:sz w:val="24"/>
        </w:rPr>
        <w:t xml:space="preserve"> (elencare il tipo di mansioni svolte oggi) 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8"/>
        <w:gridCol w:w="3090"/>
        <w:gridCol w:w="1742"/>
        <w:gridCol w:w="1444"/>
        <w:gridCol w:w="1839"/>
        <w:gridCol w:w="2174"/>
      </w:tblGrid>
      <w:tr w:rsidR="008D6B4D" w:rsidTr="008836F9">
        <w:trPr>
          <w:trHeight w:val="337"/>
        </w:trPr>
        <w:tc>
          <w:tcPr>
            <w:tcW w:w="159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Mansione</w:t>
            </w:r>
          </w:p>
        </w:tc>
        <w:tc>
          <w:tcPr>
            <w:tcW w:w="872" w:type="pct"/>
          </w:tcPr>
          <w:p w:rsidR="008836F9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Durata della mansione in un turno di lavoro</w:t>
            </w:r>
            <w:r w:rsidRPr="00E36C04">
              <w:rPr>
                <w:rFonts w:asciiTheme="majorHAnsi" w:hAnsiTheme="majorHAnsi"/>
                <w:sz w:val="24"/>
              </w:rPr>
              <w:t xml:space="preserve"> (ore/</w:t>
            </w:r>
          </w:p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minuti)</w:t>
            </w:r>
          </w:p>
        </w:tc>
        <w:tc>
          <w:tcPr>
            <w:tcW w:w="624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Frequenza di svolgimento della mansione</w:t>
            </w:r>
            <w:r w:rsidRPr="00E36C04">
              <w:rPr>
                <w:rFonts w:asciiTheme="majorHAnsi" w:hAnsiTheme="majorHAnsi"/>
                <w:sz w:val="24"/>
              </w:rPr>
              <w:t xml:space="preserve"> (n. di volte a settimana) </w:t>
            </w:r>
          </w:p>
        </w:tc>
        <w:tc>
          <w:tcPr>
            <w:tcW w:w="764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DPI* </w:t>
            </w:r>
            <w:r w:rsidRPr="00E36C04">
              <w:rPr>
                <w:rFonts w:asciiTheme="majorHAnsi" w:hAnsiTheme="majorHAnsi"/>
                <w:b/>
                <w:sz w:val="24"/>
              </w:rPr>
              <w:t>utilizzato</w:t>
            </w:r>
          </w:p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(aggiungere i numeri corrispondenti)* </w:t>
            </w:r>
          </w:p>
        </w:tc>
        <w:tc>
          <w:tcPr>
            <w:tcW w:w="1075" w:type="pct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utilizzo eliminazione locale d’aria**:</w:t>
            </w: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1. Sistema di estrazione con pistola di tipo fisso</w:t>
            </w: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2. Calotta mobile di saldatura </w:t>
            </w: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3. Estrazione su banco da lavoro</w:t>
            </w: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4. Estrazione in cabina di saldatura</w:t>
            </w: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 xml:space="preserve">5. </w:t>
            </w:r>
            <w:r w:rsidRPr="00E36C04">
              <w:rPr>
                <w:rFonts w:asciiTheme="majorHAnsi" w:hAnsiTheme="majorHAnsi"/>
                <w:sz w:val="24"/>
              </w:rPr>
              <w:t>Ventilazione generale</w:t>
            </w: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6. Altro (specificare)</w:t>
            </w:r>
          </w:p>
        </w:tc>
      </w:tr>
      <w:tr w:rsidR="008D6B4D" w:rsidTr="008836F9">
        <w:trPr>
          <w:trHeight w:val="184"/>
        </w:trPr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manuale</w:t>
            </w: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184"/>
        </w:trPr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Imbastitura manuale </w:t>
            </w: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184"/>
        </w:trPr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automatizzata</w:t>
            </w: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184"/>
        </w:trPr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Altre attività manuali:</w:t>
            </w:r>
            <w:r w:rsidRPr="00E36C04">
              <w:rPr>
                <w:rFonts w:asciiTheme="majorHAnsi" w:hAnsiTheme="majorHAnsi"/>
                <w:sz w:val="24"/>
              </w:rPr>
              <w:t xml:space="preserve"> Pulitura, rettifica, taglio</w:t>
            </w: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Pulitura e manutenzione dell’attrezzatura </w:t>
            </w: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360"/>
        </w:trPr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Gestione dei </w:t>
            </w:r>
            <w:r w:rsidRPr="00E36C04">
              <w:rPr>
                <w:rFonts w:asciiTheme="majorHAnsi" w:hAnsiTheme="majorHAnsi"/>
                <w:b/>
                <w:sz w:val="24"/>
              </w:rPr>
              <w:t>rifiuti</w:t>
            </w: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8D6B4D" w:rsidTr="008836F9">
        <w:trPr>
          <w:trHeight w:val="360"/>
        </w:trPr>
        <w:tc>
          <w:tcPr>
            <w:tcW w:w="159" w:type="pct"/>
          </w:tcPr>
          <w:p w:rsidR="00F32ADF" w:rsidRPr="00E36C04" w:rsidRDefault="007134A0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506" w:type="pct"/>
          </w:tcPr>
          <w:p w:rsidR="00F32ADF" w:rsidRPr="00E36C04" w:rsidRDefault="007134A0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Altro</w:t>
            </w:r>
            <w:r w:rsidRPr="00E36C04">
              <w:rPr>
                <w:rFonts w:asciiTheme="majorHAnsi" w:hAnsiTheme="majorHAnsi"/>
                <w:sz w:val="24"/>
              </w:rPr>
              <w:t xml:space="preserve"> (specificare)</w:t>
            </w:r>
          </w:p>
          <w:p w:rsidR="00F32ADF" w:rsidRPr="00E36C04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E36C04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7134A0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*DPI (dispositivo di protezione individuale) indossato: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Casco per saldatura con apparecchio respiratorio filtrante, elettrico o alimentato ad aria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Casco per saldatura con respiratore antipolvere riutilizzabile - </w:t>
      </w:r>
      <w:r w:rsidRPr="00E36C04">
        <w:rPr>
          <w:rFonts w:asciiTheme="majorHAnsi" w:hAnsiTheme="majorHAnsi"/>
          <w:color w:val="auto"/>
          <w:sz w:val="24"/>
        </w:rPr>
        <w:t>semimaschera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Casco per saldatura con respiratore monouso dotato di filtro antipolvere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Casco per saldatura senza respiratore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Casco per saldatura con altro dispositivo di protezione respiratoria (specificare)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lastRenderedPageBreak/>
        <w:t xml:space="preserve">Indumenti ignifughi 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Guanti per saldatura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 xml:space="preserve">Guanti </w:t>
      </w:r>
      <w:r w:rsidRPr="00E36C04">
        <w:rPr>
          <w:rFonts w:asciiTheme="majorHAnsi" w:hAnsiTheme="majorHAnsi"/>
          <w:color w:val="auto"/>
          <w:sz w:val="24"/>
        </w:rPr>
        <w:t>di altra tipologia</w:t>
      </w:r>
    </w:p>
    <w:p w:rsidR="00F32ADF" w:rsidRPr="00E36C04" w:rsidRDefault="007134A0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Altro (specificare)</w:t>
      </w:r>
    </w:p>
    <w:p w:rsidR="00F32ADF" w:rsidRPr="00E36C04" w:rsidRDefault="007134A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** Eliminazione locale d’aria</w: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4"/>
        <w:gridCol w:w="6332"/>
      </w:tblGrid>
      <w:tr w:rsidR="008D6B4D" w:rsidTr="00F32ADF">
        <w:tc>
          <w:tcPr>
            <w:tcW w:w="4814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Il suo dispositivo di protezione respiratoria (maschera) è stato sottoposto a un test di idoneità?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4814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affermativo, quando?</w:t>
            </w:r>
          </w:p>
        </w:tc>
      </w:tr>
      <w:tr w:rsidR="008D6B4D" w:rsidTr="00F32ADF">
        <w:tc>
          <w:tcPr>
            <w:tcW w:w="4814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Ha ricevuto informazioni, istruzioni o un’apposita formazione sull’uso di prassi lavorative sicure nell’esecuzione di questa attività?  </w:t>
            </w:r>
            <w:r w:rsidRPr="00E36C04">
              <w:rPr>
                <w:rFonts w:asciiTheme="majorHAnsi" w:hAnsiTheme="majorHAnsi"/>
                <w:sz w:val="24"/>
              </w:rPr>
              <w:t>(cerchiare la risposta</w:t>
            </w:r>
            <w:r w:rsidRPr="00E36C04">
              <w:rPr>
                <w:rFonts w:asciiTheme="majorHAnsi" w:hAnsiTheme="majorHAnsi"/>
                <w:sz w:val="24"/>
              </w:rPr>
              <w:t xml:space="preserve"> pertinente)</w:t>
            </w:r>
          </w:p>
        </w:tc>
        <w:tc>
          <w:tcPr>
            <w:tcW w:w="481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8D6B4D" w:rsidTr="00F32ADF">
        <w:tc>
          <w:tcPr>
            <w:tcW w:w="4814" w:type="dxa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Dotazioni igieniche dell’azienda</w:t>
            </w:r>
            <w:r w:rsidRPr="00E36C04">
              <w:rPr>
                <w:rFonts w:asciiTheme="majorHAnsi" w:hAnsiTheme="majorHAnsi"/>
                <w:sz w:val="24"/>
              </w:rPr>
              <w:t xml:space="preserve"> (spuntare la casella se pertinente)</w:t>
            </w:r>
          </w:p>
        </w:tc>
        <w:tc>
          <w:tcPr>
            <w:tcW w:w="4814" w:type="dxa"/>
            <w:vAlign w:val="center"/>
          </w:tcPr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Lavabi per l’igiene delle mani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Docce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Apposito spazio contenitivo per gli indumenti da lavoro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Spazio </w:t>
            </w:r>
            <w:r w:rsidRPr="00E36C04">
              <w:rPr>
                <w:rFonts w:asciiTheme="majorHAnsi" w:hAnsiTheme="majorHAnsi"/>
                <w:b/>
                <w:sz w:val="24"/>
              </w:rPr>
              <w:t>dedicato al deposito di dispositivi di protezione respiratoria</w:t>
            </w:r>
          </w:p>
          <w:p w:rsidR="00F32ADF" w:rsidRPr="00E36C04" w:rsidRDefault="007134A0" w:rsidP="009746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noProof/>
                <w:sz w:val="24"/>
              </w:rPr>
              <w:t>Altro</w:t>
            </w:r>
            <w:r w:rsidRPr="00E36C04">
              <w:rPr>
                <w:rFonts w:asciiTheme="majorHAnsi" w:hAnsiTheme="majorHAnsi"/>
                <w:noProof/>
                <w:sz w:val="24"/>
              </w:rPr>
              <w:t xml:space="preserve"> (specificare)………………………………………</w:t>
            </w:r>
          </w:p>
          <w:p w:rsidR="00F32ADF" w:rsidRPr="00E36C04" w:rsidRDefault="007134A0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...............................................................................................</w:t>
            </w:r>
          </w:p>
        </w:tc>
      </w:tr>
      <w:tr w:rsidR="008D6B4D" w:rsidTr="00F32ADF">
        <w:tc>
          <w:tcPr>
            <w:tcW w:w="4814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Ha lavorato in condizioni normali nel corso della giornata? </w:t>
            </w:r>
            <w:r w:rsidRPr="00E36C04">
              <w:rPr>
                <w:rFonts w:asciiTheme="majorHAnsi" w:hAnsiTheme="majorHAnsi"/>
                <w:sz w:val="24"/>
              </w:rPr>
              <w:t>(</w:t>
            </w:r>
            <w:r w:rsidRPr="00E36C04">
              <w:rPr>
                <w:rFonts w:asciiTheme="majorHAnsi" w:hAnsiTheme="majorHAnsi"/>
                <w:sz w:val="24"/>
              </w:rPr>
              <w:t>cerchiare la risposta pertinente)</w:t>
            </w:r>
          </w:p>
        </w:tc>
        <w:tc>
          <w:tcPr>
            <w:tcW w:w="4814" w:type="dxa"/>
            <w:vAlign w:val="center"/>
          </w:tcPr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                                       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</w:p>
          <w:p w:rsidR="00F32ADF" w:rsidRPr="00E36C04" w:rsidRDefault="007134A0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In caso negativo, specificare (ad esempio, problemi con la maschera o il sistema di estrazione non funzionava):</w:t>
            </w:r>
          </w:p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36C04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E36C04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E36C04" w:rsidRDefault="007134A0" w:rsidP="00F32ADF">
      <w:pPr>
        <w:autoSpaceDE w:val="0"/>
        <w:autoSpaceDN w:val="0"/>
        <w:adjustRightInd w:val="0"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E36C04">
        <w:rPr>
          <w:rFonts w:asciiTheme="majorHAnsi" w:hAnsiTheme="majorHAnsi"/>
          <w:b/>
          <w:color w:val="auto"/>
          <w:sz w:val="24"/>
        </w:rPr>
        <w:t xml:space="preserve">Condizioni operative durante la </w:t>
      </w:r>
      <w:r w:rsidRPr="00E36C04">
        <w:rPr>
          <w:rFonts w:asciiTheme="majorHAnsi" w:hAnsiTheme="majorHAnsi"/>
          <w:b/>
          <w:color w:val="auto"/>
          <w:sz w:val="24"/>
        </w:rPr>
        <w:t>saldatura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5774"/>
      </w:tblGrid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Quale materiale è stato saldato?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Acciaio inossidabile</w:t>
            </w:r>
            <w:r w:rsidRPr="00E36C04">
              <w:rPr>
                <w:rStyle w:val="DoNotTranslateExternal1"/>
              </w:rPr>
              <w:t xml:space="preserve">            </w:t>
            </w:r>
            <w:r w:rsidRPr="00E36C04">
              <w:rPr>
                <w:rFonts w:asciiTheme="majorHAnsi" w:hAnsiTheme="majorHAnsi"/>
                <w:b/>
                <w:sz w:val="24"/>
              </w:rPr>
              <w:t>Altro</w:t>
            </w:r>
            <w:r w:rsidRPr="00E36C04">
              <w:rPr>
                <w:rFonts w:asciiTheme="majorHAnsi" w:hAnsiTheme="majorHAnsi"/>
                <w:sz w:val="24"/>
              </w:rPr>
              <w:t xml:space="preserve"> (specificare)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Quale metodo di saldatura è stato utilizzato? </w:t>
            </w:r>
            <w:r w:rsidRPr="00E36C04">
              <w:rPr>
                <w:rFonts w:asciiTheme="majorHAnsi" w:hAnsiTheme="majorHAnsi"/>
                <w:sz w:val="24"/>
              </w:rPr>
              <w:t>(spuntare la casella pertinente)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36C04" w:rsidRDefault="007134A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manuale ad arco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ad arco</w:t>
            </w:r>
            <w:r w:rsidRPr="00E36C04">
              <w:rPr>
                <w:rFonts w:asciiTheme="majorHAnsi" w:hAnsiTheme="majorHAnsi"/>
                <w:b/>
                <w:sz w:val="24"/>
              </w:rPr>
              <w:t xml:space="preserve"> in atmosfera attiva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ad arco in atmosfera inerte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al gas inerte di tungsteno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ad arco sommerso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Saldatura a plasma - gas plasma 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Saldatura con filo animato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Altro</w:t>
            </w:r>
            <w:r w:rsidRPr="00E36C04">
              <w:rPr>
                <w:rFonts w:asciiTheme="majorHAnsi" w:hAnsiTheme="majorHAnsi"/>
                <w:sz w:val="24"/>
              </w:rPr>
              <w:t xml:space="preserve"> (specificare)……………………………………………….</w:t>
            </w:r>
          </w:p>
          <w:p w:rsidR="00F32ADF" w:rsidRPr="00E36C04" w:rsidRDefault="007134A0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sz w:val="24"/>
              </w:rPr>
              <w:t>………………………………………………………………………………….</w:t>
            </w:r>
          </w:p>
        </w:tc>
      </w:tr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Qual è il tenore di cromo e di nichel nel materiale saldato?</w:t>
            </w:r>
          </w:p>
        </w:tc>
        <w:tc>
          <w:tcPr>
            <w:tcW w:w="5522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Tenore di cromo: </w:t>
            </w:r>
            <w:r w:rsidRPr="00E36C04">
              <w:rPr>
                <w:rStyle w:val="DoNotTranslateExternal1"/>
              </w:rPr>
              <w:t>…………….</w:t>
            </w:r>
            <w:r w:rsidRPr="00E36C04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Tenore di nichel </w:t>
            </w:r>
            <w:r w:rsidRPr="00E36C04">
              <w:rPr>
                <w:rStyle w:val="DoNotTranslateExternal1"/>
              </w:rPr>
              <w:t>…………….</w:t>
            </w:r>
            <w:r w:rsidRPr="00E36C04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Non so </w:t>
            </w:r>
            <w:r w:rsidRPr="00E36C04">
              <w:t>(</w:t>
            </w:r>
            <w:r w:rsidRPr="00E36C04">
              <w:rPr>
                <w:rFonts w:asciiTheme="majorHAnsi" w:hAnsiTheme="majorHAnsi"/>
                <w:sz w:val="24"/>
              </w:rPr>
              <w:t>cerchiare se pertinente)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lastRenderedPageBreak/>
              <w:t xml:space="preserve">Il materiale saldato è stato verniciato con vernici a base di cromo? </w:t>
            </w:r>
            <w:r w:rsidRPr="00E36C04">
              <w:rPr>
                <w:rFonts w:asciiTheme="majorHAnsi" w:hAnsiTheme="majorHAnsi"/>
                <w:sz w:val="24"/>
              </w:rPr>
              <w:t>(cerchiare la risposta pertinente)</w:t>
            </w:r>
          </w:p>
        </w:tc>
        <w:tc>
          <w:tcPr>
            <w:tcW w:w="5522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Sì</w:t>
            </w:r>
            <w:r w:rsidRPr="00E36C04">
              <w:rPr>
                <w:rStyle w:val="DoNotTranslateExternal1"/>
              </w:rPr>
              <w:t xml:space="preserve">  </w:t>
            </w:r>
            <w:r w:rsidRPr="00E36C04">
              <w:rPr>
                <w:rStyle w:val="DoNotTranslateExternal1"/>
              </w:rPr>
              <w:t xml:space="preserve">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</w:t>
            </w:r>
            <w:r w:rsidRPr="00E36C04">
              <w:rPr>
                <w:rStyle w:val="DoNotTranslateExternal1"/>
              </w:rPr>
              <w:t xml:space="preserve">                        </w:t>
            </w:r>
            <w:r w:rsidRPr="00E36C04">
              <w:rPr>
                <w:rFonts w:asciiTheme="majorHAnsi" w:hAnsiTheme="majorHAnsi"/>
                <w:b/>
                <w:sz w:val="24"/>
              </w:rPr>
              <w:t>Non so</w:t>
            </w:r>
          </w:p>
        </w:tc>
      </w:tr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Di che materiale è fatto l’elettrodo per saldatura e di che tipo è?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Di che materiale è fatto il fondente per saldatura?</w:t>
            </w: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E36C04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8D6B4D" w:rsidTr="00F32ADF">
        <w:tc>
          <w:tcPr>
            <w:tcW w:w="4106" w:type="dxa"/>
          </w:tcPr>
          <w:p w:rsidR="00F32ADF" w:rsidRPr="00E36C04" w:rsidRDefault="007134A0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Dove ha effettuato la saldatura? </w:t>
            </w:r>
            <w:r w:rsidRPr="00E36C04">
              <w:t>(spuntare la casella se pertinente)</w:t>
            </w:r>
          </w:p>
        </w:tc>
        <w:tc>
          <w:tcPr>
            <w:tcW w:w="5522" w:type="dxa"/>
          </w:tcPr>
          <w:p w:rsidR="00F32ADF" w:rsidRPr="00E36C04" w:rsidRDefault="007134A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All’esterno</w:t>
            </w:r>
          </w:p>
          <w:p w:rsidR="00F32ADF" w:rsidRPr="00E36C04" w:rsidRDefault="007134A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All’esterno, in uno spazio confinato ventilato di…..…. m3 </w:t>
            </w:r>
          </w:p>
          <w:p w:rsidR="00F32ADF" w:rsidRPr="00E36C04" w:rsidRDefault="007134A0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con ventilazione naturale/senza ventilazione</w:t>
            </w:r>
          </w:p>
          <w:p w:rsidR="00F32ADF" w:rsidRPr="00E36C04" w:rsidRDefault="007134A0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con ventilazione forzata</w:t>
            </w:r>
          </w:p>
          <w:p w:rsidR="00F32ADF" w:rsidRPr="00E36C04" w:rsidRDefault="007134A0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con eliminazione locale d’aria</w:t>
            </w:r>
          </w:p>
          <w:p w:rsidR="00F32ADF" w:rsidRPr="00E36C04" w:rsidRDefault="007134A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All’interno, in uno spazio &gt; di 1000 m</w:t>
            </w:r>
            <w:r w:rsidRPr="00E36C04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E36C04" w:rsidRDefault="007134A0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All’interno, in uno spazio confinato di …...... m3 </w:t>
            </w:r>
          </w:p>
          <w:p w:rsidR="00F32ADF" w:rsidRPr="00E36C04" w:rsidRDefault="007134A0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con ventilazione naturale/senza ventilazione</w:t>
            </w:r>
          </w:p>
          <w:p w:rsidR="00F32ADF" w:rsidRPr="00E36C04" w:rsidRDefault="007134A0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 xml:space="preserve">con ventilazione forzata (ad esempio costruzione navale) </w:t>
            </w:r>
          </w:p>
          <w:p w:rsidR="00F32ADF" w:rsidRPr="00E36C04" w:rsidRDefault="007134A0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E36C04">
              <w:rPr>
                <w:rFonts w:asciiTheme="majorHAnsi" w:hAnsiTheme="majorHAnsi"/>
                <w:b/>
                <w:sz w:val="24"/>
              </w:rPr>
              <w:t>con eliminazione locale d’aria</w:t>
            </w:r>
          </w:p>
        </w:tc>
      </w:tr>
    </w:tbl>
    <w:p w:rsidR="00F32ADF" w:rsidRPr="00E36C04" w:rsidRDefault="007134A0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E36C04">
        <w:rPr>
          <w:rFonts w:asciiTheme="majorHAnsi" w:hAnsiTheme="majorHAnsi"/>
          <w:color w:val="auto"/>
          <w:sz w:val="24"/>
        </w:rPr>
        <w:t>* Eliminazione locale d’aria</w:t>
      </w:r>
    </w:p>
    <w:p w:rsidR="00F32ADF" w:rsidRPr="00E36C04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37ADB" w:rsidRPr="00F32ADF" w:rsidRDefault="00B37ADB" w:rsidP="00F32ADF">
      <w:pPr>
        <w:rPr>
          <w:rFonts w:asciiTheme="majorHAnsi" w:hAnsiTheme="majorHAnsi"/>
          <w:sz w:val="24"/>
          <w:szCs w:val="24"/>
        </w:rPr>
      </w:pPr>
    </w:p>
    <w:sectPr w:rsidR="00B37ADB" w:rsidRPr="00F32ADF" w:rsidSect="00F3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70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A0" w:rsidRDefault="007134A0">
      <w:r>
        <w:separator/>
      </w:r>
    </w:p>
  </w:endnote>
  <w:endnote w:type="continuationSeparator" w:id="0">
    <w:p w:rsidR="007134A0" w:rsidRDefault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5" w:rsidRDefault="00417E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78923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</w:rPr>
    </w:sdtEndPr>
    <w:sdtContent>
      <w:p w:rsidR="009827E5" w:rsidRPr="00E36C04" w:rsidRDefault="007134A0">
        <w:pPr>
          <w:pStyle w:val="Piedepgina"/>
          <w:jc w:val="right"/>
          <w:rPr>
            <w:rFonts w:ascii="Calibri Light" w:hAnsi="Calibri Light"/>
            <w:sz w:val="20"/>
          </w:rPr>
        </w:pPr>
        <w:r w:rsidRPr="00E36C04">
          <w:rPr>
            <w:rFonts w:ascii="Calibri Light" w:hAnsi="Calibri Light"/>
            <w:sz w:val="20"/>
          </w:rPr>
          <w:fldChar w:fldCharType="begin"/>
        </w:r>
        <w:r w:rsidRPr="00E36C04">
          <w:rPr>
            <w:rFonts w:ascii="Calibri Light" w:hAnsi="Calibri Light"/>
            <w:sz w:val="20"/>
          </w:rPr>
          <w:instrText xml:space="preserve"> PAGE   \* MERGEFORMAT </w:instrText>
        </w:r>
        <w:r w:rsidRPr="00E36C04">
          <w:rPr>
            <w:rFonts w:ascii="Calibri Light" w:hAnsi="Calibri Light"/>
            <w:sz w:val="20"/>
          </w:rPr>
          <w:fldChar w:fldCharType="separate"/>
        </w:r>
        <w:r w:rsidR="008172B6">
          <w:rPr>
            <w:rFonts w:ascii="Calibri Light" w:hAnsi="Calibri Light"/>
            <w:noProof/>
            <w:sz w:val="20"/>
          </w:rPr>
          <w:t>1</w:t>
        </w:r>
        <w:r w:rsidRPr="00E36C04">
          <w:rPr>
            <w:rFonts w:ascii="Calibri Light" w:hAnsi="Calibri Light"/>
            <w:noProof/>
            <w:sz w:val="20"/>
          </w:rPr>
          <w:fldChar w:fldCharType="end"/>
        </w:r>
      </w:p>
    </w:sdtContent>
  </w:sdt>
  <w:p w:rsidR="009827E5" w:rsidRPr="00E36C04" w:rsidRDefault="009827E5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5" w:rsidRDefault="00417E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A0" w:rsidRDefault="007134A0">
      <w:r>
        <w:separator/>
      </w:r>
    </w:p>
  </w:footnote>
  <w:footnote w:type="continuationSeparator" w:id="0">
    <w:p w:rsidR="007134A0" w:rsidRDefault="0071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5" w:rsidRDefault="00417E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E5" w:rsidRPr="00E36C04" w:rsidRDefault="007134A0" w:rsidP="00E245A4">
    <w:pPr>
      <w:pStyle w:val="Encabezado"/>
      <w:tabs>
        <w:tab w:val="left" w:pos="3941"/>
      </w:tabs>
      <w:rPr>
        <w:rFonts w:ascii="Calibri" w:hAnsi="Calibri" w:cs="Calibri"/>
        <w:noProof/>
        <w:sz w:val="20"/>
        <w:szCs w:val="20"/>
      </w:rPr>
    </w:pPr>
    <w:r w:rsidRPr="00E36C04">
      <w:rPr>
        <w:rFonts w:ascii="Calibri" w:eastAsia="Calibri" w:hAnsi="Calibri"/>
        <w:noProof/>
        <w:color w:val="auto"/>
        <w:sz w:val="22"/>
        <w:szCs w:val="22"/>
        <w:lang w:val="es-ES" w:eastAsia="es-E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-448945</wp:posOffset>
              </wp:positionH>
              <wp:positionV relativeFrom="page">
                <wp:posOffset>284580</wp:posOffset>
              </wp:positionV>
              <wp:extent cx="7074535" cy="27919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535" cy="279197"/>
                      </a:xfrm>
                      <a:prstGeom prst="rect">
                        <a:avLst/>
                      </a:prstGeom>
                      <a:solidFill>
                        <a:srgbClr val="43A5C1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 w:rsidR="009827E5" w:rsidRPr="00E36C04" w:rsidRDefault="007134A0" w:rsidP="00E245A4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color w:val="FFFFFF"/>
                            </w:rPr>
                          </w:pPr>
                          <w:r w:rsidRPr="00E36C04">
                            <w:rPr>
                              <w:rFonts w:asciiTheme="majorHAnsi" w:hAnsiTheme="majorHAnsi"/>
                              <w:b/>
                              <w:color w:val="FFFFFF"/>
                            </w:rPr>
                            <w:t>HBM4EU WP8 STUDIO relativo all’esposizione a cromo esavalente e altre sostanze chimiche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2049" style="width:557.05pt;height:22pt;margin-top:22.4pt;margin-left:-35.35pt;mso-height-percent:27;mso-height-relative:page;mso-position-horizontal-relative:margin;mso-position-vertical-relative:page;mso-width-percent:0;mso-width-relative:margin;mso-wrap-distance-bottom:0;mso-wrap-distance-left:9.35pt;mso-wrap-distance-right:9.35pt;mso-wrap-distance-top:0;mso-wrap-style:square;position:absolute;visibility:visible;v-text-anchor:middle;z-index:-251656192" o:allowoverlap="f" fillcolor="#43a5c1" stroked="f" strokeweight="1pt">
              <v:textbox style="mso-fit-shape-to-text:t">
                <w:txbxContent>
                  <w:p w:rsidR="009827E5" w:rsidRPr="00E36C04" w:rsidP="00E245A4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caps/>
                        <w:color w:val="FFFFFF"/>
                      </w:rPr>
                    </w:pPr>
                    <w:r w:rsidRPr="00E36C04">
                      <w:rPr>
                        <w:rFonts w:asciiTheme="majorHAnsi" w:hAnsiTheme="majorHAnsi"/>
                        <w:b/>
                        <w:color w:val="FFFFFF"/>
                      </w:rPr>
                      <w:t>HBM4EU WP8 STUDIO relativo all’esposizione a cromo esavalente e altre sostanze chimiche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E36C04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86387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5" w:rsidRDefault="00417E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2CF"/>
    <w:multiLevelType w:val="hybridMultilevel"/>
    <w:tmpl w:val="90CA0AE2"/>
    <w:lvl w:ilvl="0" w:tplc="65201C9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val="en-GB"/>
      </w:rPr>
    </w:lvl>
    <w:lvl w:ilvl="1" w:tplc="9F04F2A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5CFA5560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A4EEDF8E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B725C96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50A436E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907A1AF0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BD142E8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5174593E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0F67113B"/>
    <w:multiLevelType w:val="hybridMultilevel"/>
    <w:tmpl w:val="5E6A75DA"/>
    <w:lvl w:ilvl="0" w:tplc="3D22B6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864A814" w:tentative="1">
      <w:start w:val="1"/>
      <w:numFmt w:val="lowerLetter"/>
      <w:lvlText w:val="%2."/>
      <w:lvlJc w:val="left"/>
      <w:pPr>
        <w:ind w:left="1440" w:hanging="360"/>
      </w:pPr>
    </w:lvl>
    <w:lvl w:ilvl="2" w:tplc="B5D2F1BC" w:tentative="1">
      <w:start w:val="1"/>
      <w:numFmt w:val="lowerRoman"/>
      <w:lvlText w:val="%3."/>
      <w:lvlJc w:val="right"/>
      <w:pPr>
        <w:ind w:left="2160" w:hanging="180"/>
      </w:pPr>
    </w:lvl>
    <w:lvl w:ilvl="3" w:tplc="3ECA36E2" w:tentative="1">
      <w:start w:val="1"/>
      <w:numFmt w:val="decimal"/>
      <w:lvlText w:val="%4."/>
      <w:lvlJc w:val="left"/>
      <w:pPr>
        <w:ind w:left="2880" w:hanging="360"/>
      </w:pPr>
    </w:lvl>
    <w:lvl w:ilvl="4" w:tplc="CCDC8A18" w:tentative="1">
      <w:start w:val="1"/>
      <w:numFmt w:val="lowerLetter"/>
      <w:lvlText w:val="%5."/>
      <w:lvlJc w:val="left"/>
      <w:pPr>
        <w:ind w:left="3600" w:hanging="360"/>
      </w:pPr>
    </w:lvl>
    <w:lvl w:ilvl="5" w:tplc="2690ACD6" w:tentative="1">
      <w:start w:val="1"/>
      <w:numFmt w:val="lowerRoman"/>
      <w:lvlText w:val="%6."/>
      <w:lvlJc w:val="right"/>
      <w:pPr>
        <w:ind w:left="4320" w:hanging="180"/>
      </w:pPr>
    </w:lvl>
    <w:lvl w:ilvl="6" w:tplc="2FC0567A" w:tentative="1">
      <w:start w:val="1"/>
      <w:numFmt w:val="decimal"/>
      <w:lvlText w:val="%7."/>
      <w:lvlJc w:val="left"/>
      <w:pPr>
        <w:ind w:left="5040" w:hanging="360"/>
      </w:pPr>
    </w:lvl>
    <w:lvl w:ilvl="7" w:tplc="F086023C" w:tentative="1">
      <w:start w:val="1"/>
      <w:numFmt w:val="lowerLetter"/>
      <w:lvlText w:val="%8."/>
      <w:lvlJc w:val="left"/>
      <w:pPr>
        <w:ind w:left="5760" w:hanging="360"/>
      </w:pPr>
    </w:lvl>
    <w:lvl w:ilvl="8" w:tplc="29949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036"/>
    <w:multiLevelType w:val="hybridMultilevel"/>
    <w:tmpl w:val="5C547EF0"/>
    <w:lvl w:ilvl="0" w:tplc="1316B09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712A24C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DB0E52B8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BB3ED9EE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52A6B96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E63ACF5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D84C8F4A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7764D47A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D1E4A028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 w15:restartNumberingAfterBreak="0">
    <w:nsid w:val="21BA22F1"/>
    <w:multiLevelType w:val="hybridMultilevel"/>
    <w:tmpl w:val="5FD4B81C"/>
    <w:lvl w:ilvl="0" w:tplc="4B5C6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CB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F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45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E8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6F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86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862"/>
    <w:multiLevelType w:val="hybridMultilevel"/>
    <w:tmpl w:val="F3E2E66A"/>
    <w:lvl w:ilvl="0" w:tplc="B97C411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4B0A12D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F24020C0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AA4A7946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D5360088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C218B4BE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75ACB196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49662EF2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48647A20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5" w15:restartNumberingAfterBreak="0">
    <w:nsid w:val="2DB07E22"/>
    <w:multiLevelType w:val="hybridMultilevel"/>
    <w:tmpl w:val="7E5CF266"/>
    <w:lvl w:ilvl="0" w:tplc="46C213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570DD2A" w:tentative="1">
      <w:start w:val="1"/>
      <w:numFmt w:val="lowerLetter"/>
      <w:lvlText w:val="%2."/>
      <w:lvlJc w:val="left"/>
      <w:pPr>
        <w:ind w:left="1440" w:hanging="360"/>
      </w:pPr>
    </w:lvl>
    <w:lvl w:ilvl="2" w:tplc="2BB07E18" w:tentative="1">
      <w:start w:val="1"/>
      <w:numFmt w:val="lowerRoman"/>
      <w:lvlText w:val="%3."/>
      <w:lvlJc w:val="right"/>
      <w:pPr>
        <w:ind w:left="2160" w:hanging="180"/>
      </w:pPr>
    </w:lvl>
    <w:lvl w:ilvl="3" w:tplc="F63E6F8A" w:tentative="1">
      <w:start w:val="1"/>
      <w:numFmt w:val="decimal"/>
      <w:lvlText w:val="%4."/>
      <w:lvlJc w:val="left"/>
      <w:pPr>
        <w:ind w:left="2880" w:hanging="360"/>
      </w:pPr>
    </w:lvl>
    <w:lvl w:ilvl="4" w:tplc="890890A8" w:tentative="1">
      <w:start w:val="1"/>
      <w:numFmt w:val="lowerLetter"/>
      <w:lvlText w:val="%5."/>
      <w:lvlJc w:val="left"/>
      <w:pPr>
        <w:ind w:left="3600" w:hanging="360"/>
      </w:pPr>
    </w:lvl>
    <w:lvl w:ilvl="5" w:tplc="EA92808A" w:tentative="1">
      <w:start w:val="1"/>
      <w:numFmt w:val="lowerRoman"/>
      <w:lvlText w:val="%6."/>
      <w:lvlJc w:val="right"/>
      <w:pPr>
        <w:ind w:left="4320" w:hanging="180"/>
      </w:pPr>
    </w:lvl>
    <w:lvl w:ilvl="6" w:tplc="A7481914" w:tentative="1">
      <w:start w:val="1"/>
      <w:numFmt w:val="decimal"/>
      <w:lvlText w:val="%7."/>
      <w:lvlJc w:val="left"/>
      <w:pPr>
        <w:ind w:left="5040" w:hanging="360"/>
      </w:pPr>
    </w:lvl>
    <w:lvl w:ilvl="7" w:tplc="7C46FCD2" w:tentative="1">
      <w:start w:val="1"/>
      <w:numFmt w:val="lowerLetter"/>
      <w:lvlText w:val="%8."/>
      <w:lvlJc w:val="left"/>
      <w:pPr>
        <w:ind w:left="5760" w:hanging="360"/>
      </w:pPr>
    </w:lvl>
    <w:lvl w:ilvl="8" w:tplc="A01CE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1FB"/>
    <w:multiLevelType w:val="hybridMultilevel"/>
    <w:tmpl w:val="469AE3B2"/>
    <w:lvl w:ilvl="0" w:tplc="C148A1B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35EA9886">
      <w:start w:val="1"/>
      <w:numFmt w:val="lowerLetter"/>
      <w:lvlText w:val="%2."/>
      <w:lvlJc w:val="left"/>
      <w:pPr>
        <w:ind w:left="1080" w:hanging="360"/>
      </w:pPr>
    </w:lvl>
    <w:lvl w:ilvl="2" w:tplc="F1BC798A" w:tentative="1">
      <w:start w:val="1"/>
      <w:numFmt w:val="lowerRoman"/>
      <w:lvlText w:val="%3."/>
      <w:lvlJc w:val="right"/>
      <w:pPr>
        <w:ind w:left="1800" w:hanging="180"/>
      </w:pPr>
    </w:lvl>
    <w:lvl w:ilvl="3" w:tplc="03089CAC" w:tentative="1">
      <w:start w:val="1"/>
      <w:numFmt w:val="decimal"/>
      <w:lvlText w:val="%4."/>
      <w:lvlJc w:val="left"/>
      <w:pPr>
        <w:ind w:left="2520" w:hanging="360"/>
      </w:pPr>
    </w:lvl>
    <w:lvl w:ilvl="4" w:tplc="0046F3D8" w:tentative="1">
      <w:start w:val="1"/>
      <w:numFmt w:val="lowerLetter"/>
      <w:lvlText w:val="%5."/>
      <w:lvlJc w:val="left"/>
      <w:pPr>
        <w:ind w:left="3240" w:hanging="360"/>
      </w:pPr>
    </w:lvl>
    <w:lvl w:ilvl="5" w:tplc="5956B2A2" w:tentative="1">
      <w:start w:val="1"/>
      <w:numFmt w:val="lowerRoman"/>
      <w:lvlText w:val="%6."/>
      <w:lvlJc w:val="right"/>
      <w:pPr>
        <w:ind w:left="3960" w:hanging="180"/>
      </w:pPr>
    </w:lvl>
    <w:lvl w:ilvl="6" w:tplc="81E0E8EE" w:tentative="1">
      <w:start w:val="1"/>
      <w:numFmt w:val="decimal"/>
      <w:lvlText w:val="%7."/>
      <w:lvlJc w:val="left"/>
      <w:pPr>
        <w:ind w:left="4680" w:hanging="360"/>
      </w:pPr>
    </w:lvl>
    <w:lvl w:ilvl="7" w:tplc="B3C06768" w:tentative="1">
      <w:start w:val="1"/>
      <w:numFmt w:val="lowerLetter"/>
      <w:lvlText w:val="%8."/>
      <w:lvlJc w:val="left"/>
      <w:pPr>
        <w:ind w:left="5400" w:hanging="360"/>
      </w:pPr>
    </w:lvl>
    <w:lvl w:ilvl="8" w:tplc="6846B2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55665"/>
    <w:multiLevelType w:val="hybridMultilevel"/>
    <w:tmpl w:val="2556C4F0"/>
    <w:lvl w:ilvl="0" w:tplc="C25612B8">
      <w:start w:val="1"/>
      <w:numFmt w:val="lowerLetter"/>
      <w:lvlText w:val="%1."/>
      <w:lvlJc w:val="left"/>
      <w:pPr>
        <w:ind w:left="720" w:hanging="360"/>
      </w:pPr>
    </w:lvl>
    <w:lvl w:ilvl="1" w:tplc="97949A40" w:tentative="1">
      <w:start w:val="1"/>
      <w:numFmt w:val="lowerLetter"/>
      <w:lvlText w:val="%2."/>
      <w:lvlJc w:val="left"/>
      <w:pPr>
        <w:ind w:left="1440" w:hanging="360"/>
      </w:pPr>
    </w:lvl>
    <w:lvl w:ilvl="2" w:tplc="10EC7BAA" w:tentative="1">
      <w:start w:val="1"/>
      <w:numFmt w:val="lowerRoman"/>
      <w:lvlText w:val="%3."/>
      <w:lvlJc w:val="right"/>
      <w:pPr>
        <w:ind w:left="2160" w:hanging="180"/>
      </w:pPr>
    </w:lvl>
    <w:lvl w:ilvl="3" w:tplc="B212C8BC" w:tentative="1">
      <w:start w:val="1"/>
      <w:numFmt w:val="decimal"/>
      <w:lvlText w:val="%4."/>
      <w:lvlJc w:val="left"/>
      <w:pPr>
        <w:ind w:left="2880" w:hanging="360"/>
      </w:pPr>
    </w:lvl>
    <w:lvl w:ilvl="4" w:tplc="8C6A3962" w:tentative="1">
      <w:start w:val="1"/>
      <w:numFmt w:val="lowerLetter"/>
      <w:lvlText w:val="%5."/>
      <w:lvlJc w:val="left"/>
      <w:pPr>
        <w:ind w:left="3600" w:hanging="360"/>
      </w:pPr>
    </w:lvl>
    <w:lvl w:ilvl="5" w:tplc="CE9CCD4E" w:tentative="1">
      <w:start w:val="1"/>
      <w:numFmt w:val="lowerRoman"/>
      <w:lvlText w:val="%6."/>
      <w:lvlJc w:val="right"/>
      <w:pPr>
        <w:ind w:left="4320" w:hanging="180"/>
      </w:pPr>
    </w:lvl>
    <w:lvl w:ilvl="6" w:tplc="C36CACC2" w:tentative="1">
      <w:start w:val="1"/>
      <w:numFmt w:val="decimal"/>
      <w:lvlText w:val="%7."/>
      <w:lvlJc w:val="left"/>
      <w:pPr>
        <w:ind w:left="5040" w:hanging="360"/>
      </w:pPr>
    </w:lvl>
    <w:lvl w:ilvl="7" w:tplc="0B38A8E0" w:tentative="1">
      <w:start w:val="1"/>
      <w:numFmt w:val="lowerLetter"/>
      <w:lvlText w:val="%8."/>
      <w:lvlJc w:val="left"/>
      <w:pPr>
        <w:ind w:left="5760" w:hanging="360"/>
      </w:pPr>
    </w:lvl>
    <w:lvl w:ilvl="8" w:tplc="047EB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718F"/>
    <w:multiLevelType w:val="hybridMultilevel"/>
    <w:tmpl w:val="49584248"/>
    <w:lvl w:ilvl="0" w:tplc="DABA9C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BB2EAF0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B4E8AE90" w:tentative="1">
      <w:start w:val="1"/>
      <w:numFmt w:val="lowerRoman"/>
      <w:lvlText w:val="%3."/>
      <w:lvlJc w:val="right"/>
      <w:pPr>
        <w:ind w:left="2160" w:hanging="180"/>
      </w:pPr>
    </w:lvl>
    <w:lvl w:ilvl="3" w:tplc="7C0A09FE" w:tentative="1">
      <w:start w:val="1"/>
      <w:numFmt w:val="decimal"/>
      <w:lvlText w:val="%4."/>
      <w:lvlJc w:val="left"/>
      <w:pPr>
        <w:ind w:left="2880" w:hanging="360"/>
      </w:pPr>
    </w:lvl>
    <w:lvl w:ilvl="4" w:tplc="AEDA5748" w:tentative="1">
      <w:start w:val="1"/>
      <w:numFmt w:val="lowerLetter"/>
      <w:lvlText w:val="%5."/>
      <w:lvlJc w:val="left"/>
      <w:pPr>
        <w:ind w:left="3600" w:hanging="360"/>
      </w:pPr>
    </w:lvl>
    <w:lvl w:ilvl="5" w:tplc="D8E8FE54" w:tentative="1">
      <w:start w:val="1"/>
      <w:numFmt w:val="lowerRoman"/>
      <w:lvlText w:val="%6."/>
      <w:lvlJc w:val="right"/>
      <w:pPr>
        <w:ind w:left="4320" w:hanging="180"/>
      </w:pPr>
    </w:lvl>
    <w:lvl w:ilvl="6" w:tplc="99AE3074" w:tentative="1">
      <w:start w:val="1"/>
      <w:numFmt w:val="decimal"/>
      <w:lvlText w:val="%7."/>
      <w:lvlJc w:val="left"/>
      <w:pPr>
        <w:ind w:left="5040" w:hanging="360"/>
      </w:pPr>
    </w:lvl>
    <w:lvl w:ilvl="7" w:tplc="2F3C89B6" w:tentative="1">
      <w:start w:val="1"/>
      <w:numFmt w:val="lowerLetter"/>
      <w:lvlText w:val="%8."/>
      <w:lvlJc w:val="left"/>
      <w:pPr>
        <w:ind w:left="5760" w:hanging="360"/>
      </w:pPr>
    </w:lvl>
    <w:lvl w:ilvl="8" w:tplc="6AD02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CB0"/>
    <w:multiLevelType w:val="hybridMultilevel"/>
    <w:tmpl w:val="12BAB682"/>
    <w:lvl w:ilvl="0" w:tplc="3E521C0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5388C0C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1D989E48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A4106722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1B029B58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24BA7ED6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35E2A2DA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EC66853E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368E4A02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 w15:restartNumberingAfterBreak="0">
    <w:nsid w:val="57157925"/>
    <w:multiLevelType w:val="hybridMultilevel"/>
    <w:tmpl w:val="6F881092"/>
    <w:lvl w:ilvl="0" w:tplc="DCB836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012C2EE" w:tentative="1">
      <w:start w:val="1"/>
      <w:numFmt w:val="lowerLetter"/>
      <w:lvlText w:val="%2."/>
      <w:lvlJc w:val="left"/>
      <w:pPr>
        <w:ind w:left="1440" w:hanging="360"/>
      </w:pPr>
    </w:lvl>
    <w:lvl w:ilvl="2" w:tplc="B9603D82" w:tentative="1">
      <w:start w:val="1"/>
      <w:numFmt w:val="lowerRoman"/>
      <w:lvlText w:val="%3."/>
      <w:lvlJc w:val="right"/>
      <w:pPr>
        <w:ind w:left="2160" w:hanging="180"/>
      </w:pPr>
    </w:lvl>
    <w:lvl w:ilvl="3" w:tplc="3472617E" w:tentative="1">
      <w:start w:val="1"/>
      <w:numFmt w:val="decimal"/>
      <w:lvlText w:val="%4."/>
      <w:lvlJc w:val="left"/>
      <w:pPr>
        <w:ind w:left="2880" w:hanging="360"/>
      </w:pPr>
    </w:lvl>
    <w:lvl w:ilvl="4" w:tplc="85663FB6" w:tentative="1">
      <w:start w:val="1"/>
      <w:numFmt w:val="lowerLetter"/>
      <w:lvlText w:val="%5."/>
      <w:lvlJc w:val="left"/>
      <w:pPr>
        <w:ind w:left="3600" w:hanging="360"/>
      </w:pPr>
    </w:lvl>
    <w:lvl w:ilvl="5" w:tplc="BB006CE8" w:tentative="1">
      <w:start w:val="1"/>
      <w:numFmt w:val="lowerRoman"/>
      <w:lvlText w:val="%6."/>
      <w:lvlJc w:val="right"/>
      <w:pPr>
        <w:ind w:left="4320" w:hanging="180"/>
      </w:pPr>
    </w:lvl>
    <w:lvl w:ilvl="6" w:tplc="83722620" w:tentative="1">
      <w:start w:val="1"/>
      <w:numFmt w:val="decimal"/>
      <w:lvlText w:val="%7."/>
      <w:lvlJc w:val="left"/>
      <w:pPr>
        <w:ind w:left="5040" w:hanging="360"/>
      </w:pPr>
    </w:lvl>
    <w:lvl w:ilvl="7" w:tplc="FF9A4510" w:tentative="1">
      <w:start w:val="1"/>
      <w:numFmt w:val="lowerLetter"/>
      <w:lvlText w:val="%8."/>
      <w:lvlJc w:val="left"/>
      <w:pPr>
        <w:ind w:left="5760" w:hanging="360"/>
      </w:pPr>
    </w:lvl>
    <w:lvl w:ilvl="8" w:tplc="0B8C5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547"/>
    <w:multiLevelType w:val="hybridMultilevel"/>
    <w:tmpl w:val="D6B0C9E4"/>
    <w:lvl w:ilvl="0" w:tplc="2F868B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FFC5522" w:tentative="1">
      <w:start w:val="1"/>
      <w:numFmt w:val="lowerLetter"/>
      <w:lvlText w:val="%2."/>
      <w:lvlJc w:val="left"/>
      <w:pPr>
        <w:ind w:left="1440" w:hanging="360"/>
      </w:pPr>
    </w:lvl>
    <w:lvl w:ilvl="2" w:tplc="4C48F990" w:tentative="1">
      <w:start w:val="1"/>
      <w:numFmt w:val="lowerRoman"/>
      <w:lvlText w:val="%3."/>
      <w:lvlJc w:val="right"/>
      <w:pPr>
        <w:ind w:left="2160" w:hanging="180"/>
      </w:pPr>
    </w:lvl>
    <w:lvl w:ilvl="3" w:tplc="B97AFAC0" w:tentative="1">
      <w:start w:val="1"/>
      <w:numFmt w:val="decimal"/>
      <w:lvlText w:val="%4."/>
      <w:lvlJc w:val="left"/>
      <w:pPr>
        <w:ind w:left="2880" w:hanging="360"/>
      </w:pPr>
    </w:lvl>
    <w:lvl w:ilvl="4" w:tplc="5888AEA4" w:tentative="1">
      <w:start w:val="1"/>
      <w:numFmt w:val="lowerLetter"/>
      <w:lvlText w:val="%5."/>
      <w:lvlJc w:val="left"/>
      <w:pPr>
        <w:ind w:left="3600" w:hanging="360"/>
      </w:pPr>
    </w:lvl>
    <w:lvl w:ilvl="5" w:tplc="7DD831FE" w:tentative="1">
      <w:start w:val="1"/>
      <w:numFmt w:val="lowerRoman"/>
      <w:lvlText w:val="%6."/>
      <w:lvlJc w:val="right"/>
      <w:pPr>
        <w:ind w:left="4320" w:hanging="180"/>
      </w:pPr>
    </w:lvl>
    <w:lvl w:ilvl="6" w:tplc="5D0893FE" w:tentative="1">
      <w:start w:val="1"/>
      <w:numFmt w:val="decimal"/>
      <w:lvlText w:val="%7."/>
      <w:lvlJc w:val="left"/>
      <w:pPr>
        <w:ind w:left="5040" w:hanging="360"/>
      </w:pPr>
    </w:lvl>
    <w:lvl w:ilvl="7" w:tplc="01BE4818" w:tentative="1">
      <w:start w:val="1"/>
      <w:numFmt w:val="lowerLetter"/>
      <w:lvlText w:val="%8."/>
      <w:lvlJc w:val="left"/>
      <w:pPr>
        <w:ind w:left="5760" w:hanging="360"/>
      </w:pPr>
    </w:lvl>
    <w:lvl w:ilvl="8" w:tplc="12DA9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4E88"/>
    <w:multiLevelType w:val="hybridMultilevel"/>
    <w:tmpl w:val="176E160A"/>
    <w:lvl w:ilvl="0" w:tplc="1742B74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275A2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6AEEC862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EDDCBE24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EE7EF73A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F2321C24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E6BE969C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8DE2972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2EDABF64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6FEA2298"/>
    <w:multiLevelType w:val="hybridMultilevel"/>
    <w:tmpl w:val="36B04E0A"/>
    <w:lvl w:ilvl="0" w:tplc="3BA826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72EEA166" w:tentative="1">
      <w:start w:val="1"/>
      <w:numFmt w:val="lowerLetter"/>
      <w:lvlText w:val="%2."/>
      <w:lvlJc w:val="left"/>
      <w:pPr>
        <w:ind w:left="1440" w:hanging="360"/>
      </w:pPr>
    </w:lvl>
    <w:lvl w:ilvl="2" w:tplc="6B9A52B2" w:tentative="1">
      <w:start w:val="1"/>
      <w:numFmt w:val="lowerRoman"/>
      <w:lvlText w:val="%3."/>
      <w:lvlJc w:val="right"/>
      <w:pPr>
        <w:ind w:left="2160" w:hanging="180"/>
      </w:pPr>
    </w:lvl>
    <w:lvl w:ilvl="3" w:tplc="C7D260D0" w:tentative="1">
      <w:start w:val="1"/>
      <w:numFmt w:val="decimal"/>
      <w:lvlText w:val="%4."/>
      <w:lvlJc w:val="left"/>
      <w:pPr>
        <w:ind w:left="2880" w:hanging="360"/>
      </w:pPr>
    </w:lvl>
    <w:lvl w:ilvl="4" w:tplc="87D2EDD4" w:tentative="1">
      <w:start w:val="1"/>
      <w:numFmt w:val="lowerLetter"/>
      <w:lvlText w:val="%5."/>
      <w:lvlJc w:val="left"/>
      <w:pPr>
        <w:ind w:left="3600" w:hanging="360"/>
      </w:pPr>
    </w:lvl>
    <w:lvl w:ilvl="5" w:tplc="86D2BE58" w:tentative="1">
      <w:start w:val="1"/>
      <w:numFmt w:val="lowerRoman"/>
      <w:lvlText w:val="%6."/>
      <w:lvlJc w:val="right"/>
      <w:pPr>
        <w:ind w:left="4320" w:hanging="180"/>
      </w:pPr>
    </w:lvl>
    <w:lvl w:ilvl="6" w:tplc="E6887842" w:tentative="1">
      <w:start w:val="1"/>
      <w:numFmt w:val="decimal"/>
      <w:lvlText w:val="%7."/>
      <w:lvlJc w:val="left"/>
      <w:pPr>
        <w:ind w:left="5040" w:hanging="360"/>
      </w:pPr>
    </w:lvl>
    <w:lvl w:ilvl="7" w:tplc="0A48BFE8" w:tentative="1">
      <w:start w:val="1"/>
      <w:numFmt w:val="lowerLetter"/>
      <w:lvlText w:val="%8."/>
      <w:lvlJc w:val="left"/>
      <w:pPr>
        <w:ind w:left="5760" w:hanging="360"/>
      </w:pPr>
    </w:lvl>
    <w:lvl w:ilvl="8" w:tplc="CD48F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C1D"/>
    <w:multiLevelType w:val="hybridMultilevel"/>
    <w:tmpl w:val="2DD6EB80"/>
    <w:lvl w:ilvl="0" w:tplc="3626DF70">
      <w:start w:val="1"/>
      <w:numFmt w:val="lowerLetter"/>
      <w:lvlText w:val="%1."/>
      <w:lvlJc w:val="left"/>
      <w:pPr>
        <w:ind w:left="720" w:hanging="360"/>
      </w:pPr>
    </w:lvl>
    <w:lvl w:ilvl="1" w:tplc="506CA07E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97B80856" w:tentative="1">
      <w:start w:val="1"/>
      <w:numFmt w:val="lowerRoman"/>
      <w:lvlText w:val="%3."/>
      <w:lvlJc w:val="right"/>
      <w:pPr>
        <w:ind w:left="2160" w:hanging="180"/>
      </w:pPr>
    </w:lvl>
    <w:lvl w:ilvl="3" w:tplc="3880D616" w:tentative="1">
      <w:start w:val="1"/>
      <w:numFmt w:val="decimal"/>
      <w:lvlText w:val="%4."/>
      <w:lvlJc w:val="left"/>
      <w:pPr>
        <w:ind w:left="2880" w:hanging="360"/>
      </w:pPr>
    </w:lvl>
    <w:lvl w:ilvl="4" w:tplc="975C36D0" w:tentative="1">
      <w:start w:val="1"/>
      <w:numFmt w:val="lowerLetter"/>
      <w:lvlText w:val="%5."/>
      <w:lvlJc w:val="left"/>
      <w:pPr>
        <w:ind w:left="3600" w:hanging="360"/>
      </w:pPr>
    </w:lvl>
    <w:lvl w:ilvl="5" w:tplc="2966B034" w:tentative="1">
      <w:start w:val="1"/>
      <w:numFmt w:val="lowerRoman"/>
      <w:lvlText w:val="%6."/>
      <w:lvlJc w:val="right"/>
      <w:pPr>
        <w:ind w:left="4320" w:hanging="180"/>
      </w:pPr>
    </w:lvl>
    <w:lvl w:ilvl="6" w:tplc="2B4EBC1A" w:tentative="1">
      <w:start w:val="1"/>
      <w:numFmt w:val="decimal"/>
      <w:lvlText w:val="%7."/>
      <w:lvlJc w:val="left"/>
      <w:pPr>
        <w:ind w:left="5040" w:hanging="360"/>
      </w:pPr>
    </w:lvl>
    <w:lvl w:ilvl="7" w:tplc="D52C973A" w:tentative="1">
      <w:start w:val="1"/>
      <w:numFmt w:val="lowerLetter"/>
      <w:lvlText w:val="%8."/>
      <w:lvlJc w:val="left"/>
      <w:pPr>
        <w:ind w:left="5760" w:hanging="360"/>
      </w:pPr>
    </w:lvl>
    <w:lvl w:ilvl="8" w:tplc="FA1481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E3684"/>
    <w:rsid w:val="00211223"/>
    <w:rsid w:val="002533D1"/>
    <w:rsid w:val="002A4A91"/>
    <w:rsid w:val="002E0934"/>
    <w:rsid w:val="003033B9"/>
    <w:rsid w:val="00307575"/>
    <w:rsid w:val="00312601"/>
    <w:rsid w:val="0032299E"/>
    <w:rsid w:val="00323FA2"/>
    <w:rsid w:val="003858B1"/>
    <w:rsid w:val="003960D5"/>
    <w:rsid w:val="003C65E4"/>
    <w:rsid w:val="003D0511"/>
    <w:rsid w:val="003D7C50"/>
    <w:rsid w:val="003E4F9C"/>
    <w:rsid w:val="0040139C"/>
    <w:rsid w:val="00417ED5"/>
    <w:rsid w:val="00434567"/>
    <w:rsid w:val="0043539D"/>
    <w:rsid w:val="00455F02"/>
    <w:rsid w:val="004B124A"/>
    <w:rsid w:val="004B143E"/>
    <w:rsid w:val="0050046E"/>
    <w:rsid w:val="005753F4"/>
    <w:rsid w:val="005B2095"/>
    <w:rsid w:val="005C415A"/>
    <w:rsid w:val="005C4341"/>
    <w:rsid w:val="006014A7"/>
    <w:rsid w:val="00614A7B"/>
    <w:rsid w:val="006157F6"/>
    <w:rsid w:val="00640DBE"/>
    <w:rsid w:val="006568F0"/>
    <w:rsid w:val="006E4B6F"/>
    <w:rsid w:val="00706345"/>
    <w:rsid w:val="007134A0"/>
    <w:rsid w:val="007934A0"/>
    <w:rsid w:val="007C3445"/>
    <w:rsid w:val="0080188A"/>
    <w:rsid w:val="008172B6"/>
    <w:rsid w:val="00853DB9"/>
    <w:rsid w:val="00867023"/>
    <w:rsid w:val="008836F9"/>
    <w:rsid w:val="00885B63"/>
    <w:rsid w:val="00887C1E"/>
    <w:rsid w:val="008B1CCF"/>
    <w:rsid w:val="008D2752"/>
    <w:rsid w:val="008D6B4D"/>
    <w:rsid w:val="008E0753"/>
    <w:rsid w:val="008F258C"/>
    <w:rsid w:val="00915567"/>
    <w:rsid w:val="009746EF"/>
    <w:rsid w:val="009827E5"/>
    <w:rsid w:val="009C2F0B"/>
    <w:rsid w:val="00A44ADD"/>
    <w:rsid w:val="00A5072F"/>
    <w:rsid w:val="00A644C6"/>
    <w:rsid w:val="00AB13B9"/>
    <w:rsid w:val="00AC1DDF"/>
    <w:rsid w:val="00B37ADB"/>
    <w:rsid w:val="00B41125"/>
    <w:rsid w:val="00B44968"/>
    <w:rsid w:val="00B5477D"/>
    <w:rsid w:val="00B84D2E"/>
    <w:rsid w:val="00BB0B14"/>
    <w:rsid w:val="00BB79EB"/>
    <w:rsid w:val="00BC16A6"/>
    <w:rsid w:val="00BF670E"/>
    <w:rsid w:val="00C502AA"/>
    <w:rsid w:val="00C52782"/>
    <w:rsid w:val="00C53AFC"/>
    <w:rsid w:val="00CB4E9A"/>
    <w:rsid w:val="00CF2051"/>
    <w:rsid w:val="00D074F6"/>
    <w:rsid w:val="00D20B42"/>
    <w:rsid w:val="00D47AA4"/>
    <w:rsid w:val="00DA5FA8"/>
    <w:rsid w:val="00E245A4"/>
    <w:rsid w:val="00E35750"/>
    <w:rsid w:val="00E36C04"/>
    <w:rsid w:val="00E56345"/>
    <w:rsid w:val="00E8163C"/>
    <w:rsid w:val="00ED39A5"/>
    <w:rsid w:val="00ED740B"/>
    <w:rsid w:val="00EE594F"/>
    <w:rsid w:val="00F14D8D"/>
    <w:rsid w:val="00F31846"/>
    <w:rsid w:val="00F32ADF"/>
    <w:rsid w:val="00F929F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it-IT" w:eastAsia="it-IT"/>
    </w:rPr>
  </w:style>
  <w:style w:type="paragraph" w:styleId="Prrafodelista">
    <w:name w:val="List Paragraph"/>
    <w:basedOn w:val="Normal"/>
    <w:uiPriority w:val="34"/>
    <w:qFormat/>
    <w:rsid w:val="008E0753"/>
    <w:pPr>
      <w:ind w:left="720"/>
      <w:contextualSpacing/>
    </w:pPr>
  </w:style>
  <w:style w:type="numbering" w:customStyle="1" w:styleId="NoList1">
    <w:name w:val="No List1"/>
    <w:next w:val="Sinlista"/>
    <w:uiPriority w:val="99"/>
    <w:semiHidden/>
    <w:unhideWhenUsed/>
    <w:rsid w:val="00F32ADF"/>
  </w:style>
  <w:style w:type="table" w:customStyle="1" w:styleId="TableGrid1">
    <w:name w:val="Table Grid1"/>
    <w:basedOn w:val="Tablanormal"/>
    <w:next w:val="Tablaconcuadrcula"/>
    <w:uiPriority w:val="39"/>
    <w:rsid w:val="00F32ADF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F32ADF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ADF"/>
    <w:rPr>
      <w:rFonts w:ascii="Verdana" w:eastAsia="Times New Roman" w:hAnsi="Verdana" w:cs="Times New Roman"/>
      <w:b/>
      <w:bCs/>
      <w:color w:val="auto"/>
      <w:sz w:val="20"/>
      <w:szCs w:val="20"/>
      <w:lang w:val="it-IT" w:eastAsia="it-IT"/>
    </w:rPr>
  </w:style>
  <w:style w:type="paragraph" w:customStyle="1" w:styleId="Default">
    <w:name w:val="Default"/>
    <w:rsid w:val="00F32AD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Revision1">
    <w:name w:val="Revision1"/>
    <w:next w:val="Revisin"/>
    <w:hidden/>
    <w:uiPriority w:val="99"/>
    <w:semiHidden/>
    <w:rsid w:val="00F32ADF"/>
    <w:rPr>
      <w:rFonts w:ascii="Calibri" w:eastAsia="Calibri" w:hAnsi="Calibri"/>
      <w:color w:val="auto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ADF"/>
    <w:rPr>
      <w:rFonts w:ascii="Verdana" w:eastAsia="Times New Roman" w:hAnsi="Verdana" w:cs="Times New Roman"/>
      <w:b/>
      <w:bCs/>
      <w:color w:val="000000"/>
    </w:rPr>
  </w:style>
  <w:style w:type="character" w:customStyle="1" w:styleId="CommentSubjectChar1">
    <w:name w:val="Comment Subject Char1"/>
    <w:basedOn w:val="TextocomentarioCar"/>
    <w:uiPriority w:val="99"/>
    <w:semiHidden/>
    <w:rsid w:val="00F32ADF"/>
    <w:rPr>
      <w:rFonts w:asciiTheme="minorHAnsi" w:eastAsiaTheme="minorHAnsi" w:hAnsiTheme="minorHAnsi" w:cstheme="minorBidi"/>
      <w:b/>
      <w:bCs/>
      <w:color w:val="auto"/>
      <w:sz w:val="20"/>
      <w:szCs w:val="20"/>
      <w:lang w:val="it-IT" w:eastAsia="it-IT"/>
    </w:rPr>
  </w:style>
  <w:style w:type="paragraph" w:styleId="Revisin">
    <w:name w:val="Revision"/>
    <w:hidden/>
    <w:uiPriority w:val="99"/>
    <w:semiHidden/>
    <w:rsid w:val="00F32ADF"/>
    <w:rPr>
      <w:sz w:val="28"/>
      <w:szCs w:val="28"/>
    </w:rPr>
  </w:style>
  <w:style w:type="character" w:customStyle="1" w:styleId="DoNotTranslateExternal1">
    <w:name w:val="DoNotTranslateExternal1"/>
    <w:basedOn w:val="Fuentedeprrafopredeter"/>
    <w:uiPriority w:val="1"/>
    <w:qFormat/>
    <w:rsid w:val="003D7C50"/>
    <w:rPr>
      <w:rFonts w:asciiTheme="majorHAnsi" w:eastAsia="Calibri" w:hAnsiTheme="majorHAnsi" w:cs="Segoe UI"/>
      <w:b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982A-6B1C-4AD5-87A3-75D1CC7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3101</Words>
  <Characters>17060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2019-02-25T16:03:00Z</dcterms:created>
  <dcterms:modified xsi:type="dcterms:W3CDTF">2019-02-25T16:03:00Z</dcterms:modified>
</cp:coreProperties>
</file>