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E0753" w:rsidRPr="008E0753" w:rsidP="008E0753" w14:paraId="5EBF51C8" w14:textId="77777777">
      <w:pPr>
        <w:spacing w:after="120"/>
        <w:contextualSpacing/>
        <w:jc w:val="center"/>
        <w:rPr>
          <w:rFonts w:asciiTheme="majorHAnsi" w:hAnsiTheme="majorHAnsi"/>
          <w:b/>
          <w:szCs w:val="24"/>
        </w:rPr>
      </w:pPr>
      <w:r>
        <w:rPr>
          <w:rFonts w:asciiTheme="majorHAnsi" w:hAnsiTheme="majorHAnsi"/>
          <w:b/>
        </w:rPr>
        <w:t>Veilig werken met chroom</w:t>
      </w:r>
    </w:p>
    <w:p w:rsidR="008E0753" w:rsidRPr="008E0753" w:rsidP="008E0753" w14:paraId="6CB15945" w14:textId="77777777">
      <w:pPr>
        <w:spacing w:after="120"/>
        <w:contextualSpacing/>
        <w:jc w:val="both"/>
        <w:rPr>
          <w:rFonts w:asciiTheme="majorHAnsi" w:hAnsiTheme="majorHAnsi"/>
          <w:b/>
          <w:sz w:val="24"/>
          <w:szCs w:val="24"/>
        </w:rPr>
      </w:pPr>
    </w:p>
    <w:p w:rsidR="008E0753" w:rsidRPr="008E0753" w:rsidP="008E0753" w14:paraId="6ABA9051" w14:textId="77777777">
      <w:pPr>
        <w:spacing w:after="120"/>
        <w:contextualSpacing/>
        <w:jc w:val="both"/>
        <w:rPr>
          <w:rFonts w:asciiTheme="majorHAnsi" w:hAnsiTheme="majorHAnsi"/>
          <w:sz w:val="24"/>
          <w:szCs w:val="24"/>
        </w:rPr>
      </w:pPr>
      <w:r>
        <w:rPr>
          <w:rFonts w:asciiTheme="majorHAnsi" w:hAnsiTheme="majorHAnsi"/>
          <w:sz w:val="24"/>
        </w:rPr>
        <w:t xml:space="preserve">Werken met sommige vormen van chroom (Cr) kan schadelijk zijn voor de gezondheid. </w:t>
      </w:r>
      <w:r>
        <w:rPr>
          <w:rFonts w:asciiTheme="majorHAnsi" w:hAnsiTheme="majorHAnsi"/>
          <w:sz w:val="24"/>
        </w:rPr>
        <w:t xml:space="preserve">In deze folder vindt u informatie over de mogelijke gevolgen voor de gezondheid, de preventieve maatregelen die uw werkgever moet toepassen en de voorzorgsmaatregelen die u moet nemen om uw gezondheid te beschermen. </w:t>
      </w:r>
    </w:p>
    <w:p w:rsidR="008E0753" w:rsidRPr="008E0753" w:rsidP="00867023" w14:paraId="277D3693" w14:textId="77777777">
      <w:pPr>
        <w:spacing w:before="240" w:after="120"/>
        <w:jc w:val="both"/>
        <w:rPr>
          <w:rFonts w:asciiTheme="majorHAnsi" w:hAnsiTheme="majorHAnsi"/>
          <w:b/>
          <w:sz w:val="24"/>
          <w:szCs w:val="24"/>
        </w:rPr>
      </w:pPr>
      <w:r>
        <w:rPr>
          <w:rFonts w:asciiTheme="majorHAnsi" w:hAnsiTheme="majorHAnsi"/>
          <w:b/>
          <w:sz w:val="24"/>
        </w:rPr>
        <w:t>Wat is chroom (Cr)?</w:t>
      </w:r>
    </w:p>
    <w:p w:rsidR="008E0753" w:rsidRPr="008E0753" w:rsidP="00867023" w14:paraId="5F6989CC" w14:textId="77777777">
      <w:pPr>
        <w:jc w:val="both"/>
        <w:rPr>
          <w:rFonts w:asciiTheme="majorHAnsi" w:hAnsiTheme="majorHAnsi"/>
          <w:sz w:val="24"/>
          <w:szCs w:val="24"/>
        </w:rPr>
      </w:pPr>
      <w:r>
        <w:rPr>
          <w:rFonts w:asciiTheme="majorHAnsi" w:hAnsiTheme="majorHAnsi"/>
          <w:sz w:val="24"/>
        </w:rPr>
        <w:t xml:space="preserve">Cr is een relatief </w:t>
      </w:r>
      <w:r>
        <w:rPr>
          <w:rFonts w:asciiTheme="majorHAnsi" w:hAnsiTheme="majorHAnsi"/>
          <w:sz w:val="24"/>
        </w:rPr>
        <w:t>veel voorkomend chemisch element. Het komt van nature voor in rotsen, grond, planten, dieren, vulkanisch stof en vulkanische gassen. Chroomverbindingen vormen een grote en gevarieerde groep van chemische stoffen. Ze kunnen vast, vloeibaar of gasvormig zijn</w:t>
      </w:r>
      <w:r>
        <w:rPr>
          <w:rFonts w:asciiTheme="majorHAnsi" w:hAnsiTheme="majorHAnsi"/>
          <w:sz w:val="24"/>
        </w:rPr>
        <w:t xml:space="preserve"> en hebben smaak noch geur. De belangrijkste vormen van Cr zijn metallisch chroom (Cr(0)), driewaardig chroom (Cr(III)) en zeswaardig chroom (Cr(VI)). Onder bepaalde omstandigheden kan Cr overgaan van de ene in de andere vorm.</w:t>
      </w:r>
    </w:p>
    <w:p w:rsidR="008E0753" w:rsidRPr="008E0753" w:rsidP="008E0753" w14:paraId="7B6F772E" w14:textId="77777777">
      <w:pPr>
        <w:pStyle w:val="ListParagraph"/>
        <w:numPr>
          <w:ilvl w:val="0"/>
          <w:numId w:val="10"/>
        </w:numPr>
        <w:spacing w:after="120"/>
        <w:jc w:val="both"/>
        <w:rPr>
          <w:rFonts w:asciiTheme="majorHAnsi" w:hAnsiTheme="majorHAnsi"/>
          <w:sz w:val="24"/>
          <w:szCs w:val="24"/>
        </w:rPr>
      </w:pPr>
      <w:r>
        <w:rPr>
          <w:rFonts w:asciiTheme="majorHAnsi" w:hAnsiTheme="majorHAnsi"/>
          <w:sz w:val="24"/>
        </w:rPr>
        <w:t>Chroommetaal is staalgrijs en</w:t>
      </w:r>
      <w:r>
        <w:rPr>
          <w:rFonts w:asciiTheme="majorHAnsi" w:hAnsiTheme="majorHAnsi"/>
          <w:sz w:val="24"/>
        </w:rPr>
        <w:t xml:space="preserve"> glanzend. Het heeft een hoge corrosievastheid en hardheid en wordt vooral gebruikt bij de productie van roestvrij staal en bij verchromen. Chroommetaal is niet schadelijk voor de gezondheid van de mens.</w:t>
      </w:r>
    </w:p>
    <w:p w:rsidR="008E0753" w:rsidRPr="008E0753" w:rsidP="008E0753" w14:paraId="7E3C2634" w14:textId="44004188">
      <w:pPr>
        <w:pStyle w:val="ListParagraph"/>
        <w:numPr>
          <w:ilvl w:val="0"/>
          <w:numId w:val="10"/>
        </w:numPr>
        <w:spacing w:after="120"/>
        <w:jc w:val="both"/>
        <w:rPr>
          <w:rFonts w:asciiTheme="majorHAnsi" w:hAnsiTheme="majorHAnsi"/>
          <w:sz w:val="24"/>
          <w:szCs w:val="24"/>
        </w:rPr>
      </w:pPr>
      <w:r>
        <w:rPr>
          <w:rFonts w:asciiTheme="majorHAnsi" w:hAnsiTheme="majorHAnsi"/>
          <w:sz w:val="24"/>
        </w:rPr>
        <w:t xml:space="preserve">Cr(III) komt van nature voor in levende organismen. </w:t>
      </w:r>
      <w:r>
        <w:rPr>
          <w:rFonts w:asciiTheme="majorHAnsi" w:hAnsiTheme="majorHAnsi"/>
          <w:sz w:val="24"/>
        </w:rPr>
        <w:t>Het is een essentiële voedingsstof in sporenhoeveelheden. Het komt voor in sommige industriële processen en heeft een lage toxiciteit.</w:t>
      </w:r>
    </w:p>
    <w:p w:rsidR="008E0753" w:rsidRPr="008E0753" w:rsidP="008E0753" w14:paraId="64929AE4" w14:textId="77777777">
      <w:pPr>
        <w:pStyle w:val="ListParagraph"/>
        <w:numPr>
          <w:ilvl w:val="0"/>
          <w:numId w:val="10"/>
        </w:numPr>
        <w:spacing w:after="120"/>
        <w:jc w:val="both"/>
        <w:rPr>
          <w:rFonts w:asciiTheme="majorHAnsi" w:hAnsiTheme="majorHAnsi"/>
          <w:sz w:val="24"/>
          <w:szCs w:val="24"/>
        </w:rPr>
      </w:pPr>
      <w:r>
        <w:rPr>
          <w:rFonts w:asciiTheme="majorHAnsi" w:hAnsiTheme="majorHAnsi"/>
          <w:sz w:val="24"/>
        </w:rPr>
        <w:t>Cr(VI) is zeer toxisch. Het is ingedeeld als carcinogeen, wat betekent dat het kanker kan veroorzaken.</w:t>
      </w:r>
    </w:p>
    <w:p w:rsidR="008E0753" w:rsidRPr="008E0753" w:rsidP="00867023" w14:paraId="0F7A45F8" w14:textId="77777777">
      <w:pPr>
        <w:spacing w:before="240" w:after="120"/>
        <w:jc w:val="both"/>
        <w:rPr>
          <w:rFonts w:asciiTheme="majorHAnsi" w:hAnsiTheme="majorHAnsi"/>
          <w:b/>
          <w:sz w:val="24"/>
          <w:szCs w:val="24"/>
        </w:rPr>
      </w:pPr>
      <w:r>
        <w:rPr>
          <w:rFonts w:asciiTheme="majorHAnsi" w:hAnsiTheme="majorHAnsi"/>
          <w:b/>
          <w:sz w:val="24"/>
        </w:rPr>
        <w:t>In welke industrië</w:t>
      </w:r>
      <w:r>
        <w:rPr>
          <w:rFonts w:asciiTheme="majorHAnsi" w:hAnsiTheme="majorHAnsi"/>
          <w:b/>
          <w:sz w:val="24"/>
        </w:rPr>
        <w:t>le processen en producten kan Cr(VI) voorkomen?</w:t>
      </w:r>
    </w:p>
    <w:p w:rsidR="008E0753" w:rsidRPr="008E0753" w:rsidP="008E0753" w14:paraId="48FC745A"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Productie en gebruik van roestvrij staal en andere chroomlegeringen (en tijdens het lassen en snijden ervan).</w:t>
      </w:r>
    </w:p>
    <w:p w:rsidR="008E0753" w:rsidRPr="008E0753" w:rsidP="008E0753" w14:paraId="18086D5A"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Galvanisatie.</w:t>
      </w:r>
    </w:p>
    <w:p w:rsidR="008E0753" w:rsidRPr="008E0753" w:rsidP="008E0753" w14:paraId="1657C235"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Productie van kleurstoffen, verven, inkten, aardewerk en kunststoffen waarbij gebrui</w:t>
      </w:r>
      <w:r>
        <w:rPr>
          <w:rFonts w:asciiTheme="majorHAnsi" w:hAnsiTheme="majorHAnsi"/>
          <w:sz w:val="24"/>
        </w:rPr>
        <w:t>k wordt gemaakt van chroompigmenten.</w:t>
      </w:r>
    </w:p>
    <w:p w:rsidR="008E0753" w:rsidRPr="008E0753" w:rsidP="008E0753" w14:paraId="3FC21AAF"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Leerlooierij.</w:t>
      </w:r>
    </w:p>
    <w:p w:rsidR="008E0753" w:rsidRPr="008E0753" w:rsidP="008E0753" w14:paraId="14868498"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Behandeling van hout.</w:t>
      </w:r>
    </w:p>
    <w:p w:rsidR="008E0753" w:rsidRPr="008E0753" w:rsidP="008E0753" w14:paraId="0799669B"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 xml:space="preserve">Chromaathoudende grondverven en andere oppervlaktecoatings.  </w:t>
      </w:r>
    </w:p>
    <w:p w:rsidR="008E0753" w:rsidRPr="008E0753" w:rsidP="008E0753" w14:paraId="2302024E"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Smelten van ferrochroom-erts.</w:t>
      </w:r>
    </w:p>
    <w:p w:rsidR="008E0753" w:rsidRPr="008E0753" w:rsidP="008E0753" w14:paraId="1F1F3471"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 xml:space="preserve">Onzuiverheden in portlandcement, enz. </w:t>
      </w:r>
    </w:p>
    <w:p w:rsidR="008E0753" w:rsidRPr="008E0753" w:rsidP="00867023" w14:paraId="2386702B" w14:textId="77777777">
      <w:pPr>
        <w:spacing w:before="240" w:after="120"/>
        <w:contextualSpacing/>
        <w:jc w:val="both"/>
        <w:rPr>
          <w:rFonts w:asciiTheme="majorHAnsi" w:hAnsiTheme="majorHAnsi"/>
          <w:b/>
          <w:sz w:val="24"/>
          <w:szCs w:val="24"/>
        </w:rPr>
      </w:pPr>
      <w:r>
        <w:rPr>
          <w:rFonts w:asciiTheme="majorHAnsi" w:hAnsiTheme="majorHAnsi"/>
          <w:b/>
          <w:sz w:val="24"/>
        </w:rPr>
        <w:t>Hoe kan Cr(VI) in uw lichaam terechtkomen?</w:t>
      </w:r>
    </w:p>
    <w:p w:rsidR="008E0753" w:rsidRPr="008E0753" w:rsidP="008E0753" w14:paraId="017866F3" w14:textId="77777777">
      <w:pPr>
        <w:pStyle w:val="ListParagraph"/>
        <w:numPr>
          <w:ilvl w:val="0"/>
          <w:numId w:val="12"/>
        </w:numPr>
        <w:spacing w:after="120"/>
        <w:jc w:val="both"/>
        <w:rPr>
          <w:rFonts w:asciiTheme="majorHAnsi" w:hAnsiTheme="majorHAnsi"/>
          <w:sz w:val="24"/>
          <w:szCs w:val="24"/>
        </w:rPr>
      </w:pPr>
      <w:r>
        <w:rPr>
          <w:rFonts w:asciiTheme="majorHAnsi" w:hAnsiTheme="majorHAnsi"/>
          <w:sz w:val="24"/>
        </w:rPr>
        <w:t xml:space="preserve">Door inademing van in de lucht zwevend Cr(VI) in verontreinigd(e) stof, rook of damp. </w:t>
      </w:r>
    </w:p>
    <w:p w:rsidR="008E0753" w:rsidRPr="008E0753" w:rsidP="008E0753" w14:paraId="03123C64" w14:textId="77777777">
      <w:pPr>
        <w:pStyle w:val="ListParagraph"/>
        <w:numPr>
          <w:ilvl w:val="0"/>
          <w:numId w:val="12"/>
        </w:numPr>
        <w:spacing w:after="120"/>
        <w:jc w:val="both"/>
        <w:rPr>
          <w:rFonts w:asciiTheme="majorHAnsi" w:hAnsiTheme="majorHAnsi"/>
          <w:sz w:val="24"/>
          <w:szCs w:val="24"/>
        </w:rPr>
      </w:pPr>
      <w:r>
        <w:rPr>
          <w:rFonts w:asciiTheme="majorHAnsi" w:hAnsiTheme="majorHAnsi"/>
          <w:sz w:val="24"/>
        </w:rPr>
        <w:t>Via huidcontact door verwerking van oplossingen, coatings of cementsoorten die Cr(VI) bevatten.</w:t>
      </w:r>
    </w:p>
    <w:p w:rsidR="008E0753" w:rsidRPr="008E0753" w:rsidP="008E0753" w14:paraId="6DA38013" w14:textId="77777777">
      <w:pPr>
        <w:pStyle w:val="ListParagraph"/>
        <w:numPr>
          <w:ilvl w:val="0"/>
          <w:numId w:val="12"/>
        </w:numPr>
        <w:spacing w:after="120"/>
        <w:jc w:val="both"/>
        <w:rPr>
          <w:rFonts w:asciiTheme="majorHAnsi" w:hAnsiTheme="majorHAnsi"/>
          <w:sz w:val="24"/>
          <w:szCs w:val="24"/>
        </w:rPr>
      </w:pPr>
      <w:r>
        <w:rPr>
          <w:rFonts w:asciiTheme="majorHAnsi" w:hAnsiTheme="majorHAnsi"/>
          <w:sz w:val="24"/>
        </w:rPr>
        <w:t xml:space="preserve">Door inslikken van voedsel dat is verontreinigd met stof op uw handen. </w:t>
      </w:r>
    </w:p>
    <w:p w:rsidR="008E0753" w:rsidRPr="008E0753" w:rsidP="00867023" w14:paraId="11B09092" w14:textId="77777777">
      <w:pPr>
        <w:spacing w:before="240" w:after="120"/>
        <w:jc w:val="both"/>
        <w:rPr>
          <w:rFonts w:asciiTheme="majorHAnsi" w:hAnsiTheme="majorHAnsi"/>
          <w:b/>
          <w:sz w:val="24"/>
          <w:szCs w:val="24"/>
        </w:rPr>
      </w:pPr>
      <w:r>
        <w:rPr>
          <w:rFonts w:asciiTheme="majorHAnsi" w:hAnsiTheme="majorHAnsi"/>
          <w:b/>
          <w:sz w:val="24"/>
        </w:rPr>
        <w:t>O</w:t>
      </w:r>
      <w:r>
        <w:rPr>
          <w:rFonts w:asciiTheme="majorHAnsi" w:hAnsiTheme="majorHAnsi"/>
          <w:b/>
          <w:sz w:val="24"/>
        </w:rPr>
        <w:t xml:space="preserve">p welke manier kan Cr(VI) schadelijk voor u zijn?  </w:t>
      </w:r>
    </w:p>
    <w:p w:rsidR="008E0753" w:rsidRPr="008E0753" w:rsidP="00867023" w14:paraId="4720878C" w14:textId="77777777">
      <w:pPr>
        <w:spacing w:after="120"/>
        <w:jc w:val="both"/>
        <w:rPr>
          <w:rFonts w:asciiTheme="majorHAnsi" w:hAnsiTheme="majorHAnsi"/>
          <w:sz w:val="24"/>
          <w:szCs w:val="24"/>
        </w:rPr>
      </w:pPr>
      <w:r>
        <w:rPr>
          <w:rFonts w:asciiTheme="majorHAnsi" w:hAnsiTheme="majorHAnsi"/>
          <w:sz w:val="24"/>
        </w:rPr>
        <w:t xml:space="preserve">Zoals met elke blootstelling aan chemische stoffen is het risico van blootstelling aan Cr(VI) afhankelijk van uw persoonlijke eigenschappen en gewoonten, de hoeveelheid van de chemische </w:t>
      </w:r>
      <w:r>
        <w:rPr>
          <w:rFonts w:asciiTheme="majorHAnsi" w:hAnsiTheme="majorHAnsi"/>
          <w:sz w:val="24"/>
        </w:rPr>
        <w:t>stof waaraan u wer</w:t>
      </w:r>
      <w:r>
        <w:rPr>
          <w:rFonts w:asciiTheme="majorHAnsi" w:hAnsiTheme="majorHAnsi"/>
          <w:sz w:val="24"/>
        </w:rPr>
        <w:t>d blootgesteld, hoe u werd blootgesteld, hoe lang en vaak de blootstelling plaatsvond en of er andere chemische stoffen in het spel waren.</w:t>
      </w:r>
    </w:p>
    <w:p w:rsidR="008E0753" w:rsidRPr="008E0753" w:rsidP="00867023" w14:paraId="10C58BB6" w14:textId="77777777">
      <w:pPr>
        <w:spacing w:before="120" w:after="120"/>
        <w:contextualSpacing/>
        <w:jc w:val="both"/>
        <w:rPr>
          <w:rFonts w:asciiTheme="majorHAnsi" w:hAnsiTheme="majorHAnsi"/>
          <w:sz w:val="24"/>
          <w:szCs w:val="24"/>
        </w:rPr>
      </w:pPr>
      <w:r>
        <w:rPr>
          <w:rFonts w:asciiTheme="majorHAnsi" w:hAnsiTheme="majorHAnsi"/>
          <w:sz w:val="24"/>
        </w:rPr>
        <w:t>Eenmalige blootstelling aan chroom(VI)verbindingen kan het volgende veroorzaken:</w:t>
      </w:r>
    </w:p>
    <w:p w:rsidR="008E0753" w:rsidRPr="008E0753" w:rsidP="008E0753" w14:paraId="058D84CF" w14:textId="77777777">
      <w:pPr>
        <w:numPr>
          <w:ilvl w:val="0"/>
          <w:numId w:val="1"/>
        </w:numPr>
        <w:spacing w:after="120"/>
        <w:contextualSpacing/>
        <w:jc w:val="both"/>
        <w:rPr>
          <w:rFonts w:asciiTheme="majorHAnsi" w:hAnsiTheme="majorHAnsi"/>
          <w:sz w:val="24"/>
          <w:szCs w:val="24"/>
        </w:rPr>
      </w:pPr>
      <w:r>
        <w:rPr>
          <w:rFonts w:asciiTheme="majorHAnsi" w:hAnsiTheme="majorHAnsi"/>
          <w:sz w:val="24"/>
        </w:rPr>
        <w:t xml:space="preserve">Irritatie en ontsteking van de neus </w:t>
      </w:r>
      <w:r>
        <w:rPr>
          <w:rFonts w:asciiTheme="majorHAnsi" w:hAnsiTheme="majorHAnsi"/>
          <w:sz w:val="24"/>
        </w:rPr>
        <w:t>en bovenste luchtwegen.</w:t>
      </w:r>
    </w:p>
    <w:p w:rsidR="008E0753" w:rsidRPr="008E0753" w:rsidP="008E0753" w14:paraId="212CBBD0" w14:textId="77777777">
      <w:pPr>
        <w:numPr>
          <w:ilvl w:val="0"/>
          <w:numId w:val="1"/>
        </w:numPr>
        <w:spacing w:after="120"/>
        <w:contextualSpacing/>
        <w:jc w:val="both"/>
        <w:rPr>
          <w:rFonts w:asciiTheme="majorHAnsi" w:hAnsiTheme="majorHAnsi"/>
          <w:sz w:val="24"/>
          <w:szCs w:val="24"/>
        </w:rPr>
      </w:pPr>
      <w:r>
        <w:rPr>
          <w:rFonts w:asciiTheme="majorHAnsi" w:hAnsiTheme="majorHAnsi"/>
          <w:sz w:val="24"/>
        </w:rPr>
        <w:t xml:space="preserve">Irritatie, brandwonden of zweren van de huid, als u via de huid bent blootgesteld. </w:t>
      </w:r>
    </w:p>
    <w:p w:rsidR="008E0753" w:rsidRPr="008E0753" w:rsidP="008E0753" w14:paraId="4C2DE065" w14:textId="77777777">
      <w:pPr>
        <w:numPr>
          <w:ilvl w:val="0"/>
          <w:numId w:val="1"/>
        </w:numPr>
        <w:spacing w:after="120"/>
        <w:contextualSpacing/>
        <w:jc w:val="both"/>
        <w:rPr>
          <w:rFonts w:asciiTheme="majorHAnsi" w:hAnsiTheme="majorHAnsi"/>
          <w:sz w:val="24"/>
          <w:szCs w:val="24"/>
        </w:rPr>
      </w:pPr>
      <w:r>
        <w:rPr>
          <w:rFonts w:asciiTheme="majorHAnsi" w:hAnsiTheme="majorHAnsi"/>
          <w:sz w:val="24"/>
        </w:rPr>
        <w:t>Oogletsel door spatten.</w:t>
      </w:r>
    </w:p>
    <w:p w:rsidR="008E0753" w:rsidRPr="008E0753" w:rsidP="008E0753" w14:paraId="1706679F" w14:textId="77777777">
      <w:pPr>
        <w:spacing w:after="120"/>
        <w:contextualSpacing/>
        <w:jc w:val="both"/>
        <w:rPr>
          <w:rFonts w:asciiTheme="majorHAnsi" w:hAnsiTheme="majorHAnsi"/>
          <w:sz w:val="24"/>
          <w:szCs w:val="24"/>
        </w:rPr>
      </w:pPr>
    </w:p>
    <w:p w:rsidR="008E0753" w:rsidRPr="008E0753" w:rsidP="008E0753" w14:paraId="6BC20BEF" w14:textId="77777777">
      <w:pPr>
        <w:spacing w:after="120"/>
        <w:contextualSpacing/>
        <w:jc w:val="both"/>
        <w:rPr>
          <w:rFonts w:asciiTheme="majorHAnsi" w:hAnsiTheme="majorHAnsi"/>
          <w:sz w:val="24"/>
          <w:szCs w:val="24"/>
        </w:rPr>
      </w:pPr>
      <w:r>
        <w:rPr>
          <w:rFonts w:asciiTheme="majorHAnsi" w:hAnsiTheme="majorHAnsi"/>
          <w:sz w:val="24"/>
        </w:rPr>
        <w:t xml:space="preserve">Herhaalde of langdurige blootstelling aan chroom(VI)verbindingen kan het volgende veroorzaken: </w:t>
      </w:r>
    </w:p>
    <w:p w:rsidR="008E0753" w:rsidRPr="008E0753" w:rsidP="008E0753" w14:paraId="0E50D37A" w14:textId="77777777">
      <w:pPr>
        <w:numPr>
          <w:ilvl w:val="0"/>
          <w:numId w:val="2"/>
        </w:numPr>
        <w:spacing w:after="120"/>
        <w:contextualSpacing/>
        <w:jc w:val="both"/>
        <w:rPr>
          <w:rFonts w:asciiTheme="majorHAnsi" w:hAnsiTheme="majorHAnsi"/>
          <w:sz w:val="24"/>
          <w:szCs w:val="24"/>
        </w:rPr>
      </w:pPr>
      <w:r>
        <w:rPr>
          <w:rFonts w:asciiTheme="majorHAnsi" w:hAnsiTheme="majorHAnsi"/>
          <w:sz w:val="24"/>
        </w:rPr>
        <w:t>Longkanker.</w:t>
      </w:r>
    </w:p>
    <w:p w:rsidR="008E0753" w:rsidRPr="008E0753" w:rsidP="008E0753" w14:paraId="4DCDA857" w14:textId="3039723B">
      <w:pPr>
        <w:numPr>
          <w:ilvl w:val="0"/>
          <w:numId w:val="2"/>
        </w:numPr>
        <w:spacing w:after="120"/>
        <w:contextualSpacing/>
        <w:jc w:val="both"/>
        <w:rPr>
          <w:rFonts w:asciiTheme="majorHAnsi" w:hAnsiTheme="majorHAnsi"/>
          <w:sz w:val="24"/>
          <w:szCs w:val="24"/>
        </w:rPr>
      </w:pPr>
      <w:r>
        <w:rPr>
          <w:rFonts w:asciiTheme="majorHAnsi" w:hAnsiTheme="majorHAnsi"/>
          <w:sz w:val="24"/>
        </w:rPr>
        <w:t>Schade aan de n</w:t>
      </w:r>
      <w:r>
        <w:rPr>
          <w:rFonts w:asciiTheme="majorHAnsi" w:hAnsiTheme="majorHAnsi"/>
          <w:sz w:val="24"/>
        </w:rPr>
        <w:t>eus, waaronder zweren en gaten in het tussenschot dat de neusgaten scheidt.</w:t>
      </w:r>
    </w:p>
    <w:p w:rsidR="008E0753" w:rsidRPr="008E0753" w:rsidP="008E0753" w14:paraId="65BFF436" w14:textId="42C8D1CC">
      <w:pPr>
        <w:numPr>
          <w:ilvl w:val="0"/>
          <w:numId w:val="2"/>
        </w:numPr>
        <w:spacing w:after="120"/>
        <w:contextualSpacing/>
        <w:jc w:val="both"/>
        <w:rPr>
          <w:rFonts w:asciiTheme="majorHAnsi" w:hAnsiTheme="majorHAnsi"/>
          <w:sz w:val="24"/>
          <w:szCs w:val="24"/>
        </w:rPr>
      </w:pPr>
      <w:r>
        <w:rPr>
          <w:rFonts w:asciiTheme="majorHAnsi" w:hAnsiTheme="majorHAnsi"/>
          <w:sz w:val="24"/>
        </w:rPr>
        <w:t>Longontsteking.</w:t>
      </w:r>
    </w:p>
    <w:p w:rsidR="008E0753" w:rsidRPr="008E0753" w:rsidP="008E0753" w14:paraId="100896F5" w14:textId="26E01129">
      <w:pPr>
        <w:numPr>
          <w:ilvl w:val="0"/>
          <w:numId w:val="2"/>
        </w:numPr>
        <w:spacing w:after="120"/>
        <w:contextualSpacing/>
        <w:jc w:val="both"/>
        <w:rPr>
          <w:rFonts w:asciiTheme="majorHAnsi" w:hAnsiTheme="majorHAnsi"/>
          <w:sz w:val="24"/>
          <w:szCs w:val="24"/>
        </w:rPr>
      </w:pPr>
      <w:r>
        <w:rPr>
          <w:rFonts w:asciiTheme="majorHAnsi" w:hAnsiTheme="majorHAnsi"/>
          <w:sz w:val="24"/>
        </w:rPr>
        <w:t>Allergische reacties van de huid (dermatitis) en luchtwegen (bijv. piepende ademhaling).</w:t>
      </w:r>
    </w:p>
    <w:p w:rsidR="008E0753" w:rsidRPr="008E0753" w:rsidP="008E0753" w14:paraId="3493F897" w14:textId="77777777">
      <w:pPr>
        <w:numPr>
          <w:ilvl w:val="0"/>
          <w:numId w:val="2"/>
        </w:numPr>
        <w:spacing w:after="120"/>
        <w:contextualSpacing/>
        <w:jc w:val="both"/>
        <w:rPr>
          <w:rFonts w:asciiTheme="majorHAnsi" w:hAnsiTheme="majorHAnsi"/>
          <w:sz w:val="24"/>
          <w:szCs w:val="24"/>
        </w:rPr>
      </w:pPr>
      <w:r>
        <w:rPr>
          <w:rFonts w:asciiTheme="majorHAnsi" w:hAnsiTheme="majorHAnsi"/>
          <w:sz w:val="24"/>
        </w:rPr>
        <w:t xml:space="preserve">Nierschade. </w:t>
      </w:r>
    </w:p>
    <w:p w:rsidR="008E0753" w:rsidRPr="008E0753" w:rsidP="008E0753" w14:paraId="2BB48C8D" w14:textId="7CFF0F8F">
      <w:pPr>
        <w:numPr>
          <w:ilvl w:val="0"/>
          <w:numId w:val="2"/>
        </w:numPr>
        <w:spacing w:after="120"/>
        <w:contextualSpacing/>
        <w:jc w:val="both"/>
        <w:rPr>
          <w:rFonts w:asciiTheme="majorHAnsi" w:hAnsiTheme="majorHAnsi"/>
          <w:sz w:val="24"/>
          <w:szCs w:val="24"/>
        </w:rPr>
      </w:pPr>
      <w:r>
        <w:rPr>
          <w:rFonts w:asciiTheme="majorHAnsi" w:hAnsiTheme="majorHAnsi"/>
          <w:sz w:val="24"/>
        </w:rPr>
        <w:t>Potentiële gevolgen voor de voortplanting (bijv. vruchtbaarhei</w:t>
      </w:r>
      <w:r>
        <w:rPr>
          <w:rFonts w:asciiTheme="majorHAnsi" w:hAnsiTheme="majorHAnsi"/>
          <w:sz w:val="24"/>
        </w:rPr>
        <w:t>d van de man, ontwikkeling van de foetus).</w:t>
      </w:r>
    </w:p>
    <w:p w:rsidR="008E0753" w:rsidRPr="008E0753" w:rsidP="008E0753" w14:paraId="4880D2F1" w14:textId="77777777">
      <w:pPr>
        <w:spacing w:after="120"/>
        <w:contextualSpacing/>
        <w:jc w:val="both"/>
        <w:rPr>
          <w:rFonts w:asciiTheme="majorHAnsi" w:hAnsiTheme="majorHAnsi"/>
          <w:sz w:val="24"/>
          <w:szCs w:val="24"/>
        </w:rPr>
      </w:pPr>
    </w:p>
    <w:p w:rsidR="008E0753" w:rsidRPr="005B7883" w:rsidP="005B7883" w14:paraId="1292BB02" w14:textId="394EDF5B">
      <w:pPr>
        <w:pStyle w:val="CommentText"/>
        <w:rPr>
          <w:rFonts w:asciiTheme="majorHAnsi" w:hAnsiTheme="majorHAnsi"/>
          <w:b/>
          <w:sz w:val="24"/>
          <w:szCs w:val="24"/>
        </w:rPr>
      </w:pPr>
      <w:commentRangeStart w:id="0"/>
      <w:r>
        <w:rPr>
          <w:rFonts w:asciiTheme="majorHAnsi" w:hAnsiTheme="majorHAnsi"/>
          <w:b/>
          <w:sz w:val="24"/>
        </w:rPr>
        <w:t>Wat moeten werkgevers doen om hun werknemers te beschermen?</w:t>
      </w:r>
      <w:commentRangeEnd w:id="0"/>
      <w:r>
        <w:rPr>
          <w:rFonts w:asciiTheme="majorHAnsi" w:hAnsiTheme="majorHAnsi"/>
          <w:sz w:val="24"/>
        </w:rPr>
        <w:commentReference w:id="0"/>
      </w:r>
      <w:r>
        <w:rPr>
          <w:rFonts w:asciiTheme="majorHAnsi" w:hAnsiTheme="majorHAnsi"/>
        </w:rPr>
        <w:t xml:space="preserve"> </w:t>
      </w:r>
    </w:p>
    <w:p w:rsidR="008E0753" w:rsidRPr="008E0753" w:rsidP="008E0753" w14:paraId="3580B3C3" w14:textId="221D047C">
      <w:pPr>
        <w:spacing w:before="120" w:after="120"/>
        <w:contextualSpacing/>
        <w:jc w:val="both"/>
        <w:rPr>
          <w:rFonts w:asciiTheme="majorHAnsi" w:hAnsiTheme="majorHAnsi"/>
          <w:b/>
          <w:sz w:val="24"/>
          <w:szCs w:val="24"/>
        </w:rPr>
      </w:pPr>
      <w:r>
        <w:rPr>
          <w:rFonts w:asciiTheme="majorHAnsi" w:hAnsiTheme="majorHAnsi"/>
          <w:sz w:val="24"/>
        </w:rPr>
        <w:t>K</w:t>
      </w:r>
      <w:r>
        <w:rPr>
          <w:rFonts w:asciiTheme="majorHAnsi" w:hAnsiTheme="majorHAnsi"/>
          <w:sz w:val="24"/>
        </w:rPr>
        <w:t>rachtens</w:t>
      </w:r>
      <w:r>
        <w:rPr>
          <w:rFonts w:asciiTheme="majorHAnsi" w:hAnsiTheme="majorHAnsi"/>
          <w:sz w:val="24"/>
        </w:rPr>
        <w:t xml:space="preserve"> [</w:t>
      </w:r>
      <w:r>
        <w:rPr>
          <w:rFonts w:asciiTheme="majorHAnsi" w:hAnsiTheme="majorHAnsi"/>
          <w:i/>
          <w:color w:val="FF0000"/>
          <w:sz w:val="24"/>
        </w:rPr>
        <w:t>EU-wetgev</w:t>
      </w:r>
      <w:r>
        <w:rPr>
          <w:rFonts w:asciiTheme="majorHAnsi" w:hAnsiTheme="majorHAnsi"/>
          <w:i/>
          <w:color w:val="FF0000"/>
          <w:sz w:val="24"/>
        </w:rPr>
        <w:t>ing of nationale wetgeving vermelden</w:t>
      </w:r>
      <w:r>
        <w:rPr>
          <w:rFonts w:asciiTheme="majorHAnsi" w:hAnsiTheme="majorHAnsi"/>
          <w:sz w:val="24"/>
        </w:rPr>
        <w:t xml:space="preserve">] zijn werkgevers wettelijk verplicht om: </w:t>
      </w:r>
    </w:p>
    <w:p w:rsidR="008E0753" w:rsidRPr="008E0753" w:rsidP="008E0753" w14:paraId="497D4ED5" w14:textId="77777777">
      <w:pPr>
        <w:pStyle w:val="ListParagraph"/>
        <w:numPr>
          <w:ilvl w:val="0"/>
          <w:numId w:val="13"/>
        </w:numPr>
        <w:spacing w:after="120"/>
        <w:jc w:val="both"/>
        <w:rPr>
          <w:rFonts w:asciiTheme="majorHAnsi" w:hAnsiTheme="majorHAnsi"/>
          <w:sz w:val="24"/>
          <w:szCs w:val="24"/>
        </w:rPr>
      </w:pPr>
      <w:r>
        <w:rPr>
          <w:rFonts w:asciiTheme="majorHAnsi" w:hAnsiTheme="majorHAnsi"/>
          <w:sz w:val="24"/>
        </w:rPr>
        <w:t xml:space="preserve">de risico's voor uw gezondheid en de voorzorgsmaatregelen die nodig zijn voor uw bescherming te beoordelen; </w:t>
      </w:r>
    </w:p>
    <w:p w:rsidR="008E0753" w:rsidRPr="008E0753" w:rsidP="008E0753" w14:paraId="67462A34" w14:textId="77777777">
      <w:pPr>
        <w:pStyle w:val="ListParagraph"/>
        <w:numPr>
          <w:ilvl w:val="0"/>
          <w:numId w:val="13"/>
        </w:numPr>
        <w:spacing w:after="120"/>
        <w:jc w:val="both"/>
        <w:rPr>
          <w:rFonts w:asciiTheme="majorHAnsi" w:hAnsiTheme="majorHAnsi"/>
          <w:sz w:val="24"/>
          <w:szCs w:val="24"/>
        </w:rPr>
      </w:pPr>
      <w:r>
        <w:rPr>
          <w:rFonts w:asciiTheme="majorHAnsi" w:hAnsiTheme="majorHAnsi"/>
          <w:sz w:val="24"/>
        </w:rPr>
        <w:t>te voorkomen dat u wordt blootgesteld aan Cr(VI) of, wanneer dit red</w:t>
      </w:r>
      <w:r>
        <w:rPr>
          <w:rFonts w:asciiTheme="majorHAnsi" w:hAnsiTheme="majorHAnsi"/>
          <w:sz w:val="24"/>
        </w:rPr>
        <w:t>elijkerwijs niet kan worden gerealiseerd, ervoor te zorgen dat uw blootstelling afdoende wordt beheerst;</w:t>
      </w:r>
    </w:p>
    <w:p w:rsidR="008E0753" w:rsidRPr="008E0753" w:rsidP="008E0753" w14:paraId="09CDEB27" w14:textId="77777777">
      <w:pPr>
        <w:pStyle w:val="ListParagraph"/>
        <w:numPr>
          <w:ilvl w:val="0"/>
          <w:numId w:val="13"/>
        </w:numPr>
        <w:spacing w:after="120"/>
        <w:jc w:val="both"/>
        <w:rPr>
          <w:rFonts w:asciiTheme="majorHAnsi" w:hAnsiTheme="majorHAnsi"/>
          <w:sz w:val="24"/>
          <w:szCs w:val="24"/>
        </w:rPr>
      </w:pPr>
      <w:r>
        <w:rPr>
          <w:rFonts w:asciiTheme="majorHAnsi" w:hAnsiTheme="majorHAnsi"/>
          <w:sz w:val="24"/>
        </w:rPr>
        <w:t>uw blootstelling aan in de lucht zwevend Cr en de verbindingen ervan zoveel als redelijkerwijs mogelijk is te verminderen, in elk geval tot onder de vo</w:t>
      </w:r>
      <w:r>
        <w:rPr>
          <w:rFonts w:asciiTheme="majorHAnsi" w:hAnsiTheme="majorHAnsi"/>
          <w:sz w:val="24"/>
        </w:rPr>
        <w:t>lgende blootstellingsgrenzen op de werkplek:</w:t>
      </w:r>
    </w:p>
    <w:p w:rsidR="008E0753" w:rsidRPr="008E0753" w:rsidP="008E0753" w14:paraId="3BC2FDFA" w14:textId="0CDDB36F">
      <w:pPr>
        <w:pStyle w:val="ListParagraph"/>
        <w:numPr>
          <w:ilvl w:val="1"/>
          <w:numId w:val="13"/>
        </w:numPr>
        <w:spacing w:after="120"/>
        <w:jc w:val="both"/>
        <w:rPr>
          <w:rFonts w:asciiTheme="majorHAnsi" w:hAnsiTheme="majorHAnsi"/>
          <w:sz w:val="24"/>
          <w:szCs w:val="24"/>
        </w:rPr>
      </w:pPr>
      <w:r>
        <w:rPr>
          <w:rFonts w:asciiTheme="majorHAnsi" w:hAnsiTheme="majorHAnsi"/>
          <w:sz w:val="24"/>
        </w:rPr>
        <w:t xml:space="preserve">voor chroom(VI)verbindingen: </w:t>
      </w:r>
      <w:r>
        <w:rPr>
          <w:rFonts w:asciiTheme="majorHAnsi" w:hAnsiTheme="majorHAnsi"/>
          <w:color w:val="FF0000"/>
          <w:sz w:val="24"/>
        </w:rPr>
        <w:t>XX</w:t>
      </w:r>
      <w:r>
        <w:rPr>
          <w:rFonts w:asciiTheme="majorHAnsi" w:hAnsiTheme="majorHAnsi"/>
          <w:sz w:val="24"/>
        </w:rPr>
        <w:t xml:space="preserve"> milligram per kubieke meter (mg.m</w:t>
      </w:r>
      <w:r>
        <w:rPr>
          <w:rFonts w:asciiTheme="majorHAnsi" w:hAnsiTheme="majorHAnsi"/>
          <w:sz w:val="24"/>
          <w:vertAlign w:val="superscript"/>
        </w:rPr>
        <w:t>3</w:t>
      </w:r>
      <w:r>
        <w:rPr>
          <w:rFonts w:asciiTheme="majorHAnsi" w:hAnsiTheme="majorHAnsi"/>
          <w:sz w:val="24"/>
        </w:rPr>
        <w:t>) lucht, gemiddeld over een periode van 8 uur;</w:t>
      </w:r>
    </w:p>
    <w:p w:rsidR="008E0753" w:rsidRPr="008E0753" w:rsidP="008E0753" w14:paraId="42962C3F" w14:textId="77777777">
      <w:pPr>
        <w:pStyle w:val="ListParagraph"/>
        <w:numPr>
          <w:ilvl w:val="1"/>
          <w:numId w:val="13"/>
        </w:numPr>
        <w:spacing w:after="120"/>
        <w:jc w:val="both"/>
        <w:rPr>
          <w:rFonts w:asciiTheme="majorHAnsi" w:hAnsiTheme="majorHAnsi"/>
          <w:sz w:val="24"/>
          <w:szCs w:val="24"/>
        </w:rPr>
      </w:pPr>
      <w:r>
        <w:rPr>
          <w:rFonts w:asciiTheme="majorHAnsi" w:hAnsiTheme="majorHAnsi"/>
          <w:sz w:val="24"/>
        </w:rPr>
        <w:t xml:space="preserve">voor andere chroomverbindingen: </w:t>
      </w:r>
      <w:r>
        <w:rPr>
          <w:rFonts w:asciiTheme="majorHAnsi" w:hAnsiTheme="majorHAnsi"/>
          <w:color w:val="FF0000"/>
          <w:sz w:val="24"/>
        </w:rPr>
        <w:t>XX</w:t>
      </w:r>
      <w:r>
        <w:rPr>
          <w:rFonts w:asciiTheme="majorHAnsi" w:hAnsiTheme="majorHAnsi"/>
          <w:sz w:val="24"/>
        </w:rPr>
        <w:t xml:space="preserve"> mg.m</w:t>
      </w:r>
      <w:r>
        <w:rPr>
          <w:rFonts w:asciiTheme="majorHAnsi" w:hAnsiTheme="majorHAnsi"/>
          <w:sz w:val="24"/>
          <w:vertAlign w:val="superscript"/>
        </w:rPr>
        <w:t>3</w:t>
      </w:r>
      <w:r>
        <w:rPr>
          <w:rFonts w:asciiTheme="majorHAnsi" w:hAnsiTheme="majorHAnsi"/>
          <w:sz w:val="24"/>
        </w:rPr>
        <w:t xml:space="preserve">, gemiddeld over een periode van 8 uur;  </w:t>
      </w:r>
    </w:p>
    <w:p w:rsidR="008E0753" w:rsidRPr="008E0753" w:rsidP="008E0753" w14:paraId="162C5138" w14:textId="77777777">
      <w:pPr>
        <w:pStyle w:val="ListParagraph"/>
        <w:numPr>
          <w:ilvl w:val="0"/>
          <w:numId w:val="13"/>
        </w:numPr>
        <w:spacing w:after="120"/>
        <w:jc w:val="both"/>
        <w:rPr>
          <w:rFonts w:asciiTheme="majorHAnsi" w:hAnsiTheme="majorHAnsi"/>
          <w:sz w:val="24"/>
          <w:szCs w:val="24"/>
        </w:rPr>
      </w:pPr>
      <w:r>
        <w:rPr>
          <w:rFonts w:asciiTheme="majorHAnsi" w:hAnsiTheme="majorHAnsi"/>
          <w:sz w:val="24"/>
        </w:rPr>
        <w:t xml:space="preserve">alle rook- en </w:t>
      </w:r>
      <w:r>
        <w:rPr>
          <w:rFonts w:asciiTheme="majorHAnsi" w:hAnsiTheme="majorHAnsi"/>
          <w:sz w:val="24"/>
        </w:rPr>
        <w:t>stofregelaars in goede staat te houden;</w:t>
      </w:r>
    </w:p>
    <w:p w:rsidR="008E0753" w:rsidRPr="008E0753" w:rsidP="008E0753" w14:paraId="3D348D23" w14:textId="77777777">
      <w:pPr>
        <w:pStyle w:val="ListParagraph"/>
        <w:numPr>
          <w:ilvl w:val="0"/>
          <w:numId w:val="13"/>
        </w:numPr>
        <w:spacing w:after="120"/>
        <w:jc w:val="both"/>
        <w:rPr>
          <w:rFonts w:asciiTheme="majorHAnsi" w:hAnsiTheme="majorHAnsi"/>
          <w:sz w:val="24"/>
          <w:szCs w:val="24"/>
        </w:rPr>
      </w:pPr>
      <w:r>
        <w:rPr>
          <w:rFonts w:asciiTheme="majorHAnsi" w:hAnsiTheme="majorHAnsi"/>
          <w:sz w:val="24"/>
        </w:rPr>
        <w:t>pasvormtesten uit te voeren met nauwsluitende ademhalingstoestellen;</w:t>
      </w:r>
    </w:p>
    <w:p w:rsidR="008E0753" w:rsidRPr="008E0753" w:rsidP="008E0753" w14:paraId="24174F9C" w14:textId="77777777">
      <w:pPr>
        <w:pStyle w:val="ListParagraph"/>
        <w:numPr>
          <w:ilvl w:val="0"/>
          <w:numId w:val="13"/>
        </w:numPr>
        <w:spacing w:after="120"/>
        <w:jc w:val="both"/>
        <w:rPr>
          <w:rFonts w:asciiTheme="majorHAnsi" w:hAnsiTheme="majorHAnsi"/>
          <w:sz w:val="24"/>
          <w:szCs w:val="24"/>
        </w:rPr>
      </w:pPr>
      <w:r>
        <w:rPr>
          <w:rFonts w:asciiTheme="majorHAnsi" w:hAnsiTheme="majorHAnsi"/>
          <w:sz w:val="24"/>
        </w:rPr>
        <w:t xml:space="preserve">vast te stellen aan hoeveel Cr u wordt blootgesteld, normaal door middel van een controleprogramma, en u de resultaten te vertellen; </w:t>
      </w:r>
    </w:p>
    <w:p w:rsidR="008E0753" w:rsidRPr="008E0753" w:rsidP="008E0753" w14:paraId="2D55C99F" w14:textId="77777777">
      <w:pPr>
        <w:pStyle w:val="ListParagraph"/>
        <w:numPr>
          <w:ilvl w:val="0"/>
          <w:numId w:val="13"/>
        </w:numPr>
        <w:spacing w:after="120"/>
        <w:jc w:val="both"/>
        <w:rPr>
          <w:rFonts w:asciiTheme="majorHAnsi" w:hAnsiTheme="majorHAnsi"/>
          <w:sz w:val="24"/>
          <w:szCs w:val="24"/>
        </w:rPr>
      </w:pPr>
      <w:r>
        <w:rPr>
          <w:rFonts w:asciiTheme="majorHAnsi" w:hAnsiTheme="majorHAnsi"/>
          <w:sz w:val="24"/>
        </w:rPr>
        <w:t>te regelen da</w:t>
      </w:r>
      <w:r>
        <w:rPr>
          <w:rFonts w:asciiTheme="majorHAnsi" w:hAnsiTheme="majorHAnsi"/>
          <w:sz w:val="24"/>
        </w:rPr>
        <w:t xml:space="preserve">t u de gezondheidscontroles krijgt die eventueel nodig zijn; </w:t>
      </w:r>
    </w:p>
    <w:p w:rsidR="008E0753" w:rsidRPr="008E0753" w:rsidP="00307575" w14:paraId="4F24AA35" w14:textId="77777777">
      <w:pPr>
        <w:pStyle w:val="ListParagraph"/>
        <w:numPr>
          <w:ilvl w:val="0"/>
          <w:numId w:val="13"/>
        </w:numPr>
        <w:ind w:left="714" w:hanging="357"/>
        <w:jc w:val="both"/>
        <w:rPr>
          <w:rFonts w:asciiTheme="majorHAnsi" w:hAnsiTheme="majorHAnsi"/>
          <w:sz w:val="24"/>
          <w:szCs w:val="24"/>
        </w:rPr>
      </w:pPr>
      <w:r>
        <w:rPr>
          <w:rFonts w:asciiTheme="majorHAnsi" w:hAnsiTheme="majorHAnsi"/>
          <w:sz w:val="24"/>
        </w:rPr>
        <w:t xml:space="preserve">alle werknemers die aan chroom kunnen worden blootgesteld informatie, instructies en training te geven. </w:t>
      </w:r>
    </w:p>
    <w:p w:rsidR="008E0753" w:rsidRPr="008E0753" w:rsidP="008E0753" w14:paraId="4CA29E1A" w14:textId="77777777">
      <w:pPr>
        <w:spacing w:after="120"/>
        <w:contextualSpacing/>
        <w:jc w:val="both"/>
        <w:rPr>
          <w:rFonts w:asciiTheme="majorHAnsi" w:hAnsiTheme="majorHAnsi"/>
          <w:sz w:val="24"/>
          <w:szCs w:val="24"/>
        </w:rPr>
      </w:pPr>
    </w:p>
    <w:p w:rsidR="008E0753" w:rsidRPr="008E0753" w:rsidP="008E0753" w14:paraId="15982609" w14:textId="77777777">
      <w:pPr>
        <w:spacing w:after="120"/>
        <w:contextualSpacing/>
        <w:jc w:val="both"/>
        <w:rPr>
          <w:rFonts w:asciiTheme="majorHAnsi" w:hAnsiTheme="majorHAnsi"/>
          <w:b/>
          <w:sz w:val="24"/>
          <w:szCs w:val="24"/>
        </w:rPr>
      </w:pPr>
      <w:r>
        <w:rPr>
          <w:rFonts w:asciiTheme="majorHAnsi" w:hAnsiTheme="majorHAnsi"/>
          <w:b/>
          <w:sz w:val="24"/>
        </w:rPr>
        <w:t>Wat moet u doen als u werkt met processen waarbij Cr(VI) wordt gebruikt?</w:t>
      </w:r>
    </w:p>
    <w:p w:rsidR="008E0753" w:rsidRPr="003E4F9C" w:rsidP="003E4F9C" w14:paraId="2B07DB19" w14:textId="77777777">
      <w:pPr>
        <w:pStyle w:val="ListParagraph"/>
        <w:numPr>
          <w:ilvl w:val="0"/>
          <w:numId w:val="15"/>
        </w:numPr>
        <w:spacing w:after="120"/>
        <w:jc w:val="both"/>
        <w:rPr>
          <w:rFonts w:asciiTheme="majorHAnsi" w:hAnsiTheme="majorHAnsi"/>
          <w:sz w:val="24"/>
          <w:szCs w:val="24"/>
        </w:rPr>
      </w:pPr>
      <w:r>
        <w:rPr>
          <w:rFonts w:asciiTheme="majorHAnsi" w:hAnsiTheme="majorHAnsi"/>
          <w:sz w:val="24"/>
        </w:rPr>
        <w:t xml:space="preserve">Gebruik de afzuiginstallatie of andere controlemaatregelen op de juiste wijze. </w:t>
      </w:r>
    </w:p>
    <w:p w:rsidR="008E0753" w:rsidRPr="003E4F9C" w:rsidP="003E4F9C" w14:paraId="676D200D" w14:textId="77777777">
      <w:pPr>
        <w:pStyle w:val="ListParagraph"/>
        <w:numPr>
          <w:ilvl w:val="0"/>
          <w:numId w:val="15"/>
        </w:numPr>
        <w:spacing w:after="120"/>
        <w:jc w:val="both"/>
        <w:rPr>
          <w:rFonts w:asciiTheme="majorHAnsi" w:hAnsiTheme="majorHAnsi"/>
          <w:sz w:val="24"/>
          <w:szCs w:val="24"/>
        </w:rPr>
      </w:pPr>
      <w:r>
        <w:rPr>
          <w:rFonts w:asciiTheme="majorHAnsi" w:hAnsiTheme="majorHAnsi"/>
          <w:sz w:val="24"/>
        </w:rPr>
        <w:t>Gebruik de ter beschikking gestelde beschermende kleding en benodigdheden.</w:t>
      </w:r>
    </w:p>
    <w:p w:rsidR="008E0753" w:rsidRPr="003E4F9C" w:rsidP="003E4F9C" w14:paraId="607387FC" w14:textId="77777777">
      <w:pPr>
        <w:pStyle w:val="ListParagraph"/>
        <w:numPr>
          <w:ilvl w:val="0"/>
          <w:numId w:val="15"/>
        </w:numPr>
        <w:spacing w:after="120"/>
        <w:jc w:val="both"/>
        <w:rPr>
          <w:rFonts w:asciiTheme="majorHAnsi" w:hAnsiTheme="majorHAnsi"/>
          <w:sz w:val="24"/>
          <w:szCs w:val="24"/>
        </w:rPr>
      </w:pPr>
      <w:r>
        <w:rPr>
          <w:rFonts w:asciiTheme="majorHAnsi" w:hAnsiTheme="majorHAnsi"/>
          <w:sz w:val="24"/>
        </w:rPr>
        <w:t>Gebruik altijd de ter beschikking gestelde wasvoorzieningen, die afdoende en geschikt moeten zijn voo</w:t>
      </w:r>
      <w:r>
        <w:rPr>
          <w:rFonts w:asciiTheme="majorHAnsi" w:hAnsiTheme="majorHAnsi"/>
          <w:sz w:val="24"/>
        </w:rPr>
        <w:t xml:space="preserve">r uw behoeften. </w:t>
      </w:r>
    </w:p>
    <w:p w:rsidR="008E0753" w:rsidRPr="003E4F9C" w:rsidP="003E4F9C" w14:paraId="4B34B2A7" w14:textId="77777777">
      <w:pPr>
        <w:pStyle w:val="ListParagraph"/>
        <w:numPr>
          <w:ilvl w:val="0"/>
          <w:numId w:val="15"/>
        </w:numPr>
        <w:spacing w:after="120"/>
        <w:jc w:val="both"/>
        <w:rPr>
          <w:rFonts w:asciiTheme="majorHAnsi" w:hAnsiTheme="majorHAnsi"/>
          <w:sz w:val="24"/>
          <w:szCs w:val="24"/>
        </w:rPr>
      </w:pPr>
      <w:r>
        <w:rPr>
          <w:rFonts w:asciiTheme="majorHAnsi" w:hAnsiTheme="majorHAnsi"/>
          <w:sz w:val="24"/>
        </w:rPr>
        <w:t>Als u een ademhalingstoestel moet dragen, zorg er dan voor dat:</w:t>
      </w:r>
    </w:p>
    <w:p w:rsidR="008E0753" w:rsidRPr="003E4F9C" w:rsidP="003E4F9C" w14:paraId="3FB67DEB" w14:textId="77777777">
      <w:pPr>
        <w:pStyle w:val="ListParagraph"/>
        <w:numPr>
          <w:ilvl w:val="1"/>
          <w:numId w:val="15"/>
        </w:numPr>
        <w:spacing w:after="120"/>
        <w:jc w:val="both"/>
        <w:rPr>
          <w:rFonts w:asciiTheme="majorHAnsi" w:hAnsiTheme="majorHAnsi"/>
          <w:sz w:val="24"/>
          <w:szCs w:val="24"/>
        </w:rPr>
      </w:pPr>
      <w:r>
        <w:rPr>
          <w:rFonts w:asciiTheme="majorHAnsi" w:hAnsiTheme="majorHAnsi"/>
          <w:sz w:val="24"/>
        </w:rPr>
        <w:t xml:space="preserve">het goed past; </w:t>
      </w:r>
    </w:p>
    <w:p w:rsidR="008E0753" w:rsidRPr="003E4F9C" w:rsidP="003E4F9C" w14:paraId="570984A0" w14:textId="77777777">
      <w:pPr>
        <w:pStyle w:val="ListParagraph"/>
        <w:numPr>
          <w:ilvl w:val="1"/>
          <w:numId w:val="15"/>
        </w:numPr>
        <w:spacing w:after="120"/>
        <w:jc w:val="both"/>
        <w:rPr>
          <w:rFonts w:asciiTheme="majorHAnsi" w:hAnsiTheme="majorHAnsi"/>
          <w:sz w:val="24"/>
          <w:szCs w:val="24"/>
        </w:rPr>
      </w:pPr>
      <w:r>
        <w:rPr>
          <w:rFonts w:asciiTheme="majorHAnsi" w:hAnsiTheme="majorHAnsi"/>
          <w:sz w:val="24"/>
        </w:rPr>
        <w:t xml:space="preserve">als het een nauwsluitend masker is, bij u een pasvormtest is gedaan en u gladgeschoren bent; </w:t>
      </w:r>
    </w:p>
    <w:p w:rsidR="008E0753" w:rsidRPr="003E4F9C" w:rsidP="003E4F9C" w14:paraId="2331C951" w14:textId="77777777">
      <w:pPr>
        <w:pStyle w:val="ListParagraph"/>
        <w:numPr>
          <w:ilvl w:val="1"/>
          <w:numId w:val="15"/>
        </w:numPr>
        <w:spacing w:after="120"/>
        <w:jc w:val="both"/>
        <w:rPr>
          <w:rFonts w:asciiTheme="majorHAnsi" w:hAnsiTheme="majorHAnsi"/>
          <w:sz w:val="24"/>
          <w:szCs w:val="24"/>
        </w:rPr>
      </w:pPr>
      <w:r>
        <w:rPr>
          <w:rFonts w:asciiTheme="majorHAnsi" w:hAnsiTheme="majorHAnsi"/>
          <w:sz w:val="24"/>
        </w:rPr>
        <w:t xml:space="preserve">het schoon en in goede staat is; </w:t>
      </w:r>
    </w:p>
    <w:p w:rsidR="008E0753" w:rsidRPr="003E4F9C" w:rsidP="003E4F9C" w14:paraId="4804DE13" w14:textId="77777777">
      <w:pPr>
        <w:pStyle w:val="ListParagraph"/>
        <w:numPr>
          <w:ilvl w:val="1"/>
          <w:numId w:val="15"/>
        </w:numPr>
        <w:spacing w:after="120"/>
        <w:jc w:val="both"/>
        <w:rPr>
          <w:rFonts w:asciiTheme="majorHAnsi" w:hAnsiTheme="majorHAnsi"/>
          <w:sz w:val="24"/>
          <w:szCs w:val="24"/>
        </w:rPr>
      </w:pPr>
      <w:r>
        <w:rPr>
          <w:rFonts w:asciiTheme="majorHAnsi" w:hAnsiTheme="majorHAnsi"/>
          <w:sz w:val="24"/>
        </w:rPr>
        <w:t>het filter regelmatig wordt ver</w:t>
      </w:r>
      <w:r>
        <w:rPr>
          <w:rFonts w:asciiTheme="majorHAnsi" w:hAnsiTheme="majorHAnsi"/>
          <w:sz w:val="24"/>
        </w:rPr>
        <w:t xml:space="preserve">vangen; </w:t>
      </w:r>
    </w:p>
    <w:p w:rsidR="008E0753" w:rsidRPr="003E4F9C" w:rsidP="003E4F9C" w14:paraId="7DC85AD6" w14:textId="77777777">
      <w:pPr>
        <w:pStyle w:val="ListParagraph"/>
        <w:numPr>
          <w:ilvl w:val="1"/>
          <w:numId w:val="15"/>
        </w:numPr>
        <w:spacing w:after="120"/>
        <w:jc w:val="both"/>
        <w:rPr>
          <w:rFonts w:asciiTheme="majorHAnsi" w:hAnsiTheme="majorHAnsi"/>
          <w:sz w:val="24"/>
          <w:szCs w:val="24"/>
        </w:rPr>
      </w:pPr>
      <w:r>
        <w:rPr>
          <w:rFonts w:asciiTheme="majorHAnsi" w:hAnsiTheme="majorHAnsi"/>
          <w:sz w:val="24"/>
        </w:rPr>
        <w:t xml:space="preserve">het ademhalingstoestel wordt bewaard op een schone/droge plaats, bij voorkeur in een kluisje. </w:t>
      </w:r>
    </w:p>
    <w:p w:rsidR="008E0753" w:rsidRPr="003E4F9C" w:rsidP="003E4F9C" w14:paraId="0A51BF14" w14:textId="77777777">
      <w:pPr>
        <w:pStyle w:val="ListParagraph"/>
        <w:numPr>
          <w:ilvl w:val="0"/>
          <w:numId w:val="15"/>
        </w:numPr>
        <w:spacing w:after="120"/>
        <w:jc w:val="both"/>
        <w:rPr>
          <w:rFonts w:asciiTheme="majorHAnsi" w:hAnsiTheme="majorHAnsi"/>
          <w:sz w:val="24"/>
          <w:szCs w:val="24"/>
        </w:rPr>
      </w:pPr>
      <w:r>
        <w:rPr>
          <w:rFonts w:asciiTheme="majorHAnsi" w:hAnsiTheme="majorHAnsi"/>
          <w:sz w:val="24"/>
        </w:rPr>
        <w:t>Meld defecten in behuizingen, de afzuiginstallatie of andere controlemaatregelen aan uw werkgevers.</w:t>
      </w:r>
    </w:p>
    <w:p w:rsidR="008E0753" w:rsidRPr="003E4F9C" w:rsidP="003E4F9C" w14:paraId="7D1C1523" w14:textId="77777777">
      <w:pPr>
        <w:pStyle w:val="ListParagraph"/>
        <w:numPr>
          <w:ilvl w:val="0"/>
          <w:numId w:val="15"/>
        </w:numPr>
        <w:spacing w:after="120"/>
        <w:jc w:val="both"/>
        <w:rPr>
          <w:rFonts w:asciiTheme="majorHAnsi" w:hAnsiTheme="majorHAnsi"/>
          <w:b/>
          <w:sz w:val="24"/>
          <w:szCs w:val="24"/>
        </w:rPr>
      </w:pPr>
      <w:r>
        <w:rPr>
          <w:rFonts w:asciiTheme="majorHAnsi" w:hAnsiTheme="majorHAnsi"/>
          <w:sz w:val="24"/>
        </w:rPr>
        <w:t>Niet eten, drinken of roken in werkruimten waar chro</w:t>
      </w:r>
      <w:r>
        <w:rPr>
          <w:rFonts w:asciiTheme="majorHAnsi" w:hAnsiTheme="majorHAnsi"/>
          <w:sz w:val="24"/>
        </w:rPr>
        <w:t>om aanwezig kan zijn.</w:t>
      </w:r>
    </w:p>
    <w:p w:rsidR="008E0753" w:rsidRPr="005B7883" w:rsidP="00867023" w14:paraId="497D9614" w14:textId="6BBF5C00">
      <w:pPr>
        <w:spacing w:before="120" w:after="120"/>
        <w:jc w:val="both"/>
        <w:rPr>
          <w:rFonts w:asciiTheme="majorHAnsi" w:hAnsiTheme="majorHAnsi"/>
          <w:b/>
          <w:sz w:val="24"/>
          <w:szCs w:val="24"/>
        </w:rPr>
      </w:pPr>
      <w:commentRangeStart w:id="1"/>
      <w:r>
        <w:rPr>
          <w:rFonts w:asciiTheme="majorHAnsi" w:hAnsiTheme="majorHAnsi"/>
          <w:b/>
          <w:sz w:val="24"/>
        </w:rPr>
        <w:t>Waar kunt u meer informatie krijgen?</w:t>
      </w:r>
      <w:commentRangeEnd w:id="1"/>
      <w:r>
        <w:rPr>
          <w:rFonts w:asciiTheme="majorHAnsi" w:hAnsiTheme="majorHAnsi"/>
          <w:sz w:val="24"/>
        </w:rPr>
        <w:commentReference w:id="1"/>
      </w:r>
      <w:r>
        <w:rPr>
          <w:rFonts w:asciiTheme="majorHAnsi" w:hAnsiTheme="majorHAnsi"/>
        </w:rPr>
        <w:t xml:space="preserve"> </w:t>
      </w:r>
    </w:p>
    <w:p w:rsidR="00B37ADB" w:rsidRPr="008E0753" w:rsidP="008E0753" w14:paraId="19F9E9AA" w14:textId="64D673F1">
      <w:pPr>
        <w:spacing w:after="120"/>
        <w:contextualSpacing/>
        <w:jc w:val="both"/>
        <w:rPr>
          <w:rFonts w:asciiTheme="majorHAnsi" w:hAnsiTheme="majorHAnsi"/>
          <w:sz w:val="24"/>
          <w:szCs w:val="24"/>
        </w:rPr>
      </w:pPr>
      <w:r>
        <w:rPr>
          <w:rFonts w:asciiTheme="majorHAnsi" w:hAnsiTheme="majorHAnsi"/>
          <w:sz w:val="24"/>
        </w:rPr>
        <w:t>[</w:t>
      </w:r>
      <w:r>
        <w:rPr>
          <w:rFonts w:asciiTheme="majorHAnsi" w:hAnsiTheme="majorHAnsi"/>
          <w:i/>
          <w:color w:val="FF0000"/>
          <w:sz w:val="24"/>
        </w:rPr>
        <w:t>Naar eigen inzicht op landelijk niveau invullen. De nationale bevoegde autoriteit voor gezondheid en veiligheid op het werk of een ander</w:t>
      </w:r>
      <w:r>
        <w:rPr>
          <w:rFonts w:asciiTheme="majorHAnsi" w:hAnsiTheme="majorHAnsi"/>
          <w:i/>
          <w:color w:val="FF0000"/>
          <w:sz w:val="24"/>
        </w:rPr>
        <w:t xml:space="preserve"> passend overheidsorgaan kan worden genoemd.</w:t>
      </w:r>
      <w:r>
        <w:rPr>
          <w:rFonts w:asciiTheme="majorHAnsi" w:hAnsiTheme="majorHAnsi"/>
          <w:sz w:val="24"/>
        </w:rPr>
        <w:t>].</w:t>
      </w:r>
    </w:p>
    <w:sectPr w:rsidSect="00114E3A">
      <w:headerReference w:type="even" r:id="rId7"/>
      <w:headerReference w:type="default" r:id="rId8"/>
      <w:footerReference w:type="even" r:id="rId9"/>
      <w:footerReference w:type="default" r:id="rId10"/>
      <w:headerReference w:type="first" r:id="rId11"/>
      <w:footerReference w:type="first" r:id="rId12"/>
      <w:pgSz w:w="11900" w:h="16840"/>
      <w:pgMar w:top="1985" w:right="1134" w:bottom="709"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0" w:author="CY-SGL KATSONOURI, A." w:date="2017-11-30T14:41:00Z" w:initials="CY-AKS">
    <w:p w:rsidR="005B7883" w:rsidRPr="005B7883" w:rsidP="005B7883" w14:paraId="21DB7B2E" w14:textId="77777777">
      <w:pPr>
        <w:pStyle w:val="CommentText"/>
        <w:rPr>
          <w:rFonts w:asciiTheme="majorHAnsi" w:hAnsiTheme="majorHAnsi"/>
        </w:rPr>
      </w:pPr>
      <w:r>
        <w:rPr>
          <w:rStyle w:val="CommentReference"/>
          <w:rFonts w:asciiTheme="majorHAnsi" w:hAnsiTheme="majorHAnsi"/>
        </w:rPr>
        <w:annotationRef/>
      </w:r>
      <w:r w:rsidRPr="005B7883">
        <w:rPr>
          <w:rFonts w:asciiTheme="majorHAnsi" w:hAnsiTheme="majorHAnsi"/>
        </w:rPr>
        <w:t xml:space="preserve">WP8 Partners </w:t>
      </w:r>
      <w:r w:rsidRPr="005B7883">
        <w:rPr>
          <w:rFonts w:asciiTheme="majorHAnsi" w:hAnsiTheme="majorHAnsi"/>
        </w:rPr>
        <w:t>please</w:t>
      </w:r>
      <w:r w:rsidRPr="005B7883">
        <w:rPr>
          <w:rFonts w:asciiTheme="majorHAnsi" w:hAnsiTheme="majorHAnsi"/>
        </w:rPr>
        <w:t xml:space="preserve"> </w:t>
      </w:r>
      <w:r w:rsidRPr="005B7883">
        <w:rPr>
          <w:rFonts w:asciiTheme="majorHAnsi" w:hAnsiTheme="majorHAnsi"/>
        </w:rPr>
        <w:t>personalize</w:t>
      </w:r>
      <w:r w:rsidRPr="005B7883">
        <w:rPr>
          <w:rFonts w:asciiTheme="majorHAnsi" w:hAnsiTheme="majorHAnsi"/>
        </w:rPr>
        <w:t xml:space="preserve"> </w:t>
      </w:r>
      <w:r w:rsidRPr="005B7883">
        <w:rPr>
          <w:rFonts w:asciiTheme="majorHAnsi" w:hAnsiTheme="majorHAnsi"/>
        </w:rPr>
        <w:t>for</w:t>
      </w:r>
      <w:r w:rsidRPr="005B7883">
        <w:rPr>
          <w:rFonts w:asciiTheme="majorHAnsi" w:hAnsiTheme="majorHAnsi"/>
        </w:rPr>
        <w:t xml:space="preserve"> </w:t>
      </w:r>
      <w:r w:rsidRPr="005B7883">
        <w:rPr>
          <w:rFonts w:asciiTheme="majorHAnsi" w:hAnsiTheme="majorHAnsi"/>
        </w:rPr>
        <w:t>your</w:t>
      </w:r>
      <w:r w:rsidRPr="005B7883">
        <w:rPr>
          <w:rFonts w:asciiTheme="majorHAnsi" w:hAnsiTheme="majorHAnsi"/>
        </w:rPr>
        <w:t xml:space="preserve"> </w:t>
      </w:r>
      <w:r w:rsidRPr="005B7883">
        <w:rPr>
          <w:rFonts w:asciiTheme="majorHAnsi" w:hAnsiTheme="majorHAnsi"/>
        </w:rPr>
        <w:t>national</w:t>
      </w:r>
      <w:r w:rsidRPr="005B7883">
        <w:rPr>
          <w:rFonts w:asciiTheme="majorHAnsi" w:hAnsiTheme="majorHAnsi"/>
        </w:rPr>
        <w:t xml:space="preserve"> </w:t>
      </w:r>
      <w:r w:rsidRPr="005B7883">
        <w:rPr>
          <w:rFonts w:asciiTheme="majorHAnsi" w:hAnsiTheme="majorHAnsi"/>
        </w:rPr>
        <w:t>study</w:t>
      </w:r>
      <w:r w:rsidRPr="005B7883">
        <w:rPr>
          <w:rFonts w:asciiTheme="majorHAnsi" w:hAnsiTheme="majorHAnsi"/>
        </w:rPr>
        <w:t>.</w:t>
      </w:r>
    </w:p>
    <w:p w:rsidR="005B7883" w:rsidRPr="005B7883" w:rsidP="005B7883" w14:paraId="7C11545F" w14:textId="77777777">
      <w:pPr>
        <w:pStyle w:val="CommentText"/>
        <w:rPr>
          <w:rFonts w:asciiTheme="majorHAnsi" w:hAnsiTheme="majorHAnsi" w:cs="Microsoft Sans Serif"/>
          <w:color w:val="000000" w:themeColor="text1"/>
        </w:rPr>
      </w:pPr>
      <w:r w:rsidRPr="005B7883">
        <w:rPr>
          <w:rFonts w:asciiTheme="majorHAnsi" w:hAnsiTheme="majorHAnsi"/>
          <w:color w:val="000000" w:themeColor="text1"/>
        </w:rPr>
        <w:t>Possible</w:t>
      </w:r>
      <w:r w:rsidRPr="005B7883">
        <w:rPr>
          <w:rFonts w:asciiTheme="majorHAnsi" w:hAnsiTheme="majorHAnsi"/>
          <w:color w:val="000000" w:themeColor="text1"/>
        </w:rPr>
        <w:t xml:space="preserve"> </w:t>
      </w:r>
    </w:p>
    <w:p w:rsidR="005B7883" w:rsidRPr="005B7883" w:rsidP="005B7883" w14:paraId="3FDEB759" w14:textId="77777777">
      <w:pPr>
        <w:pStyle w:val="CommentText"/>
        <w:rPr>
          <w:rFonts w:asciiTheme="majorHAnsi" w:hAnsiTheme="majorHAnsi" w:cs="Microsoft Sans Serif"/>
          <w:color w:val="000000" w:themeColor="text1"/>
        </w:rPr>
      </w:pPr>
      <w:r w:rsidRPr="005B7883">
        <w:rPr>
          <w:rFonts w:asciiTheme="majorHAnsi" w:hAnsiTheme="majorHAnsi"/>
          <w:color w:val="000000" w:themeColor="text1"/>
        </w:rPr>
        <w:t>EU Legal frame:</w:t>
      </w:r>
    </w:p>
    <w:p w:rsidR="005B7883" w:rsidRPr="005B7883" w:rsidP="005B7883" w14:paraId="5E2CAE77" w14:textId="77777777">
      <w:pPr>
        <w:pStyle w:val="CommentText"/>
        <w:numPr>
          <w:ilvl w:val="0"/>
          <w:numId w:val="8"/>
        </w:numPr>
        <w:rPr>
          <w:rFonts w:asciiTheme="majorHAnsi" w:hAnsiTheme="majorHAnsi"/>
        </w:rPr>
      </w:pPr>
      <w:r w:rsidRPr="005B7883">
        <w:rPr>
          <w:rFonts w:asciiTheme="majorHAnsi" w:hAnsiTheme="majorHAnsi"/>
          <w:color w:val="000000" w:themeColor="text1"/>
        </w:rPr>
        <w:t xml:space="preserve"> Directive 2004/37/EC </w:t>
      </w:r>
      <w:r w:rsidRPr="005B7883">
        <w:rPr>
          <w:rStyle w:val="CommentReference"/>
          <w:rFonts w:asciiTheme="majorHAnsi" w:hAnsiTheme="majorHAnsi"/>
        </w:rPr>
        <w:annotationRef/>
      </w:r>
      <w:r w:rsidRPr="005B7883">
        <w:rPr>
          <w:rFonts w:asciiTheme="majorHAnsi" w:hAnsiTheme="majorHAnsi"/>
        </w:rPr>
        <w:t xml:space="preserve"> “European Directive </w:t>
      </w:r>
      <w:r w:rsidRPr="005B7883">
        <w:rPr>
          <w:rFonts w:asciiTheme="majorHAnsi" w:hAnsiTheme="majorHAnsi"/>
        </w:rPr>
        <w:t>for</w:t>
      </w:r>
      <w:r w:rsidRPr="005B7883">
        <w:rPr>
          <w:rFonts w:asciiTheme="majorHAnsi" w:hAnsiTheme="majorHAnsi"/>
        </w:rPr>
        <w:t xml:space="preserve"> </w:t>
      </w:r>
      <w:r w:rsidRPr="005B7883">
        <w:rPr>
          <w:rFonts w:asciiTheme="majorHAnsi" w:hAnsiTheme="majorHAnsi"/>
        </w:rPr>
        <w:t>carcinogens</w:t>
      </w:r>
      <w:r w:rsidRPr="005B7883">
        <w:rPr>
          <w:rFonts w:asciiTheme="majorHAnsi" w:hAnsiTheme="majorHAnsi"/>
        </w:rPr>
        <w:t xml:space="preserve"> or </w:t>
      </w:r>
      <w:r w:rsidRPr="005B7883">
        <w:rPr>
          <w:rFonts w:asciiTheme="majorHAnsi" w:hAnsiTheme="majorHAnsi"/>
        </w:rPr>
        <w:t>mutagens</w:t>
      </w:r>
      <w:r w:rsidRPr="005B7883">
        <w:rPr>
          <w:rFonts w:asciiTheme="majorHAnsi" w:hAnsiTheme="majorHAnsi"/>
        </w:rPr>
        <w:t xml:space="preserve"> at </w:t>
      </w:r>
      <w:r w:rsidRPr="005B7883">
        <w:rPr>
          <w:rFonts w:asciiTheme="majorHAnsi" w:hAnsiTheme="majorHAnsi"/>
        </w:rPr>
        <w:t>work</w:t>
      </w:r>
      <w:r w:rsidRPr="005B7883">
        <w:rPr>
          <w:rFonts w:asciiTheme="majorHAnsi" w:hAnsiTheme="majorHAnsi"/>
        </w:rPr>
        <w:t xml:space="preserve">”. </w:t>
      </w:r>
      <w:r w:rsidRPr="005B7883">
        <w:rPr>
          <w:rFonts w:asciiTheme="majorHAnsi" w:hAnsiTheme="majorHAnsi"/>
        </w:rPr>
        <w:t>Currently</w:t>
      </w:r>
      <w:r w:rsidRPr="005B7883">
        <w:rPr>
          <w:rFonts w:asciiTheme="majorHAnsi" w:hAnsiTheme="majorHAnsi"/>
        </w:rPr>
        <w:t xml:space="preserve"> </w:t>
      </w:r>
      <w:r w:rsidRPr="005B7883">
        <w:rPr>
          <w:rFonts w:asciiTheme="majorHAnsi" w:hAnsiTheme="majorHAnsi"/>
        </w:rPr>
        <w:t>under</w:t>
      </w:r>
      <w:r w:rsidRPr="005B7883">
        <w:rPr>
          <w:rFonts w:asciiTheme="majorHAnsi" w:hAnsiTheme="majorHAnsi"/>
        </w:rPr>
        <w:t xml:space="preserve"> </w:t>
      </w:r>
      <w:r w:rsidRPr="005B7883">
        <w:rPr>
          <w:rFonts w:asciiTheme="majorHAnsi" w:hAnsiTheme="majorHAnsi"/>
        </w:rPr>
        <w:t>revision</w:t>
      </w:r>
      <w:r w:rsidRPr="005B7883">
        <w:rPr>
          <w:rFonts w:asciiTheme="majorHAnsi" w:hAnsiTheme="majorHAnsi"/>
        </w:rPr>
        <w:t>.</w:t>
      </w:r>
    </w:p>
    <w:p w:rsidR="005B7883" w:rsidRPr="005B7883" w:rsidP="005B7883" w14:paraId="732E02F7" w14:textId="77777777">
      <w:pPr>
        <w:pStyle w:val="CommentText"/>
        <w:numPr>
          <w:ilvl w:val="0"/>
          <w:numId w:val="8"/>
        </w:numPr>
        <w:rPr>
          <w:rFonts w:asciiTheme="majorHAnsi" w:hAnsiTheme="majorHAnsi"/>
        </w:rPr>
      </w:pPr>
      <w:r w:rsidRPr="005B7883">
        <w:rPr>
          <w:rFonts w:asciiTheme="majorHAnsi" w:hAnsiTheme="majorHAnsi"/>
        </w:rPr>
        <w:t>Directive 89/391/EC</w:t>
      </w:r>
    </w:p>
    <w:p w:rsidR="005B7883" w:rsidRPr="005B7883" w:rsidP="005B7883" w14:paraId="4734A19C" w14:textId="77777777">
      <w:pPr>
        <w:pStyle w:val="CommentText"/>
        <w:numPr>
          <w:ilvl w:val="0"/>
          <w:numId w:val="8"/>
        </w:numPr>
        <w:rPr>
          <w:rFonts w:asciiTheme="majorHAnsi" w:hAnsiTheme="majorHAnsi"/>
        </w:rPr>
      </w:pPr>
      <w:r w:rsidRPr="005B7883">
        <w:rPr>
          <w:rFonts w:asciiTheme="majorHAnsi" w:hAnsiTheme="majorHAnsi"/>
        </w:rPr>
        <w:t xml:space="preserve">Chemical </w:t>
      </w:r>
      <w:r w:rsidRPr="005B7883">
        <w:rPr>
          <w:rFonts w:asciiTheme="majorHAnsi" w:hAnsiTheme="majorHAnsi"/>
        </w:rPr>
        <w:t>Agents</w:t>
      </w:r>
      <w:r w:rsidRPr="005B7883">
        <w:rPr>
          <w:rFonts w:asciiTheme="majorHAnsi" w:hAnsiTheme="majorHAnsi"/>
        </w:rPr>
        <w:t xml:space="preserve"> Directive</w:t>
      </w:r>
    </w:p>
    <w:p w:rsidR="005B7883" w:rsidRPr="005B7883" w:rsidP="005B7883" w14:paraId="4928BC75" w14:textId="77777777">
      <w:pPr>
        <w:pStyle w:val="CommentText"/>
        <w:rPr>
          <w:rFonts w:asciiTheme="majorHAnsi" w:hAnsiTheme="majorHAnsi"/>
        </w:rPr>
      </w:pPr>
      <w:r w:rsidRPr="005B7883">
        <w:rPr>
          <w:rFonts w:asciiTheme="majorHAnsi" w:hAnsiTheme="majorHAnsi"/>
        </w:rPr>
        <w:t xml:space="preserve">MS  </w:t>
      </w:r>
      <w:r w:rsidRPr="005B7883">
        <w:rPr>
          <w:rFonts w:asciiTheme="majorHAnsi" w:hAnsiTheme="majorHAnsi"/>
        </w:rPr>
        <w:t>may</w:t>
      </w:r>
      <w:r w:rsidRPr="005B7883">
        <w:rPr>
          <w:rFonts w:asciiTheme="majorHAnsi" w:hAnsiTheme="majorHAnsi"/>
        </w:rPr>
        <w:t xml:space="preserve"> have </w:t>
      </w:r>
      <w:r w:rsidRPr="005B7883">
        <w:rPr>
          <w:rFonts w:asciiTheme="majorHAnsi" w:hAnsiTheme="majorHAnsi"/>
        </w:rPr>
        <w:t>stricter</w:t>
      </w:r>
      <w:r w:rsidRPr="005B7883">
        <w:rPr>
          <w:rFonts w:asciiTheme="majorHAnsi" w:hAnsiTheme="majorHAnsi"/>
        </w:rPr>
        <w:t xml:space="preserve"> </w:t>
      </w:r>
      <w:r w:rsidRPr="005B7883">
        <w:rPr>
          <w:rFonts w:asciiTheme="majorHAnsi" w:hAnsiTheme="majorHAnsi"/>
        </w:rPr>
        <w:t>national</w:t>
      </w:r>
      <w:r w:rsidRPr="005B7883">
        <w:rPr>
          <w:rFonts w:asciiTheme="majorHAnsi" w:hAnsiTheme="majorHAnsi"/>
        </w:rPr>
        <w:t xml:space="preserve"> </w:t>
      </w:r>
      <w:r w:rsidRPr="005B7883">
        <w:rPr>
          <w:rFonts w:asciiTheme="majorHAnsi" w:hAnsiTheme="majorHAnsi"/>
        </w:rPr>
        <w:t>laws</w:t>
      </w:r>
      <w:r w:rsidRPr="005B7883">
        <w:rPr>
          <w:rFonts w:asciiTheme="majorHAnsi" w:hAnsiTheme="majorHAnsi"/>
        </w:rPr>
        <w:t>.</w:t>
      </w:r>
    </w:p>
    <w:p w:rsidR="008E0753" w:rsidRPr="003E4F9C" w:rsidP="005B7883" w14:paraId="6B666180">
      <w:pPr>
        <w:spacing w:after="240"/>
        <w:contextualSpacing/>
        <w:jc w:val="both"/>
        <w:rPr>
          <w:rFonts w:asciiTheme="majorHAnsi" w:hAnsiTheme="majorHAnsi"/>
        </w:rPr>
      </w:pPr>
      <w:r w:rsidRPr="005B7883">
        <w:rPr>
          <w:rFonts w:asciiTheme="majorHAnsi" w:hAnsiTheme="majorHAnsi"/>
        </w:rPr>
        <w:t>Please</w:t>
      </w:r>
      <w:r w:rsidRPr="005B7883">
        <w:rPr>
          <w:rFonts w:asciiTheme="majorHAnsi" w:hAnsiTheme="majorHAnsi"/>
        </w:rPr>
        <w:t xml:space="preserve"> </w:t>
      </w:r>
      <w:r w:rsidRPr="005B7883">
        <w:rPr>
          <w:rFonts w:asciiTheme="majorHAnsi" w:hAnsiTheme="majorHAnsi"/>
        </w:rPr>
        <w:t>define</w:t>
      </w:r>
      <w:r w:rsidRPr="005B7883">
        <w:rPr>
          <w:rFonts w:asciiTheme="majorHAnsi" w:hAnsiTheme="majorHAnsi"/>
        </w:rPr>
        <w:t xml:space="preserve"> </w:t>
      </w:r>
      <w:r w:rsidRPr="005B7883">
        <w:rPr>
          <w:rFonts w:asciiTheme="majorHAnsi" w:hAnsiTheme="majorHAnsi"/>
        </w:rPr>
        <w:t>national</w:t>
      </w:r>
      <w:r w:rsidRPr="005B7883">
        <w:rPr>
          <w:rFonts w:asciiTheme="majorHAnsi" w:hAnsiTheme="majorHAnsi"/>
        </w:rPr>
        <w:t xml:space="preserve"> Cr(VI) </w:t>
      </w:r>
      <w:r w:rsidRPr="005B7883">
        <w:rPr>
          <w:rFonts w:asciiTheme="majorHAnsi" w:hAnsiTheme="majorHAnsi"/>
        </w:rPr>
        <w:t>occupational</w:t>
      </w:r>
      <w:r w:rsidRPr="005B7883">
        <w:rPr>
          <w:rFonts w:asciiTheme="majorHAnsi" w:hAnsiTheme="majorHAnsi"/>
        </w:rPr>
        <w:t xml:space="preserve"> </w:t>
      </w:r>
      <w:r w:rsidRPr="005B7883">
        <w:rPr>
          <w:rFonts w:asciiTheme="majorHAnsi" w:hAnsiTheme="majorHAnsi"/>
        </w:rPr>
        <w:t>limits</w:t>
      </w:r>
      <w:r w:rsidRPr="005B7883">
        <w:rPr>
          <w:rFonts w:asciiTheme="majorHAnsi" w:hAnsiTheme="majorHAnsi"/>
        </w:rPr>
        <w:t xml:space="preserve"> </w:t>
      </w:r>
      <w:r w:rsidRPr="005B7883">
        <w:rPr>
          <w:rFonts w:asciiTheme="majorHAnsi" w:hAnsiTheme="majorHAnsi"/>
        </w:rPr>
        <w:t>for</w:t>
      </w:r>
      <w:r w:rsidRPr="005B7883">
        <w:rPr>
          <w:rFonts w:asciiTheme="majorHAnsi" w:hAnsiTheme="majorHAnsi"/>
        </w:rPr>
        <w:t xml:space="preserve"> </w:t>
      </w:r>
      <w:r w:rsidRPr="005B7883">
        <w:rPr>
          <w:rFonts w:asciiTheme="majorHAnsi" w:hAnsiTheme="majorHAnsi"/>
        </w:rPr>
        <w:t>your</w:t>
      </w:r>
      <w:r w:rsidRPr="005B7883">
        <w:rPr>
          <w:rFonts w:asciiTheme="majorHAnsi" w:hAnsiTheme="majorHAnsi"/>
        </w:rPr>
        <w:t xml:space="preserve"> country.</w:t>
      </w:r>
    </w:p>
  </w:comment>
  <w:comment w:id="1" w:author="CY-SGL KATSONOURI, A." w:date="2017-11-30T14:41:00Z" w:initials="CY-MOH">
    <w:p w:rsidR="008E0753" w:rsidRPr="00307575" w:rsidP="004E367B" w14:paraId="51B76AA7">
      <w:pPr>
        <w:pStyle w:val="CommentText"/>
        <w:rPr>
          <w:rFonts w:asciiTheme="majorHAnsi" w:hAnsiTheme="majorHAnsi"/>
        </w:rPr>
      </w:pPr>
      <w:r>
        <w:rPr>
          <w:rStyle w:val="CommentReference"/>
          <w:rFonts w:asciiTheme="majorHAnsi" w:hAnsiTheme="majorHAnsi"/>
        </w:rPr>
        <w:annotationRef/>
      </w:r>
      <w:r w:rsidRPr="005B7883" w:rsidR="005B7883">
        <w:rPr>
          <w:rFonts w:asciiTheme="majorHAnsi" w:hAnsiTheme="majorHAnsi"/>
        </w:rPr>
        <w:t xml:space="preserve">WP8 Partners </w:t>
      </w:r>
      <w:r w:rsidRPr="005B7883" w:rsidR="005B7883">
        <w:rPr>
          <w:rFonts w:asciiTheme="majorHAnsi" w:hAnsiTheme="majorHAnsi"/>
        </w:rPr>
        <w:t>please</w:t>
      </w:r>
      <w:r w:rsidRPr="005B7883" w:rsidR="005B7883">
        <w:rPr>
          <w:rFonts w:asciiTheme="majorHAnsi" w:hAnsiTheme="majorHAnsi"/>
        </w:rPr>
        <w:t xml:space="preserve"> </w:t>
      </w:r>
      <w:r w:rsidRPr="005B7883" w:rsidR="005B7883">
        <w:rPr>
          <w:rFonts w:asciiTheme="majorHAnsi" w:hAnsiTheme="majorHAnsi"/>
        </w:rPr>
        <w:t>personalize</w:t>
      </w:r>
      <w:r w:rsidRPr="005B7883" w:rsidR="005B7883">
        <w:rPr>
          <w:rFonts w:asciiTheme="majorHAnsi" w:hAnsiTheme="majorHAnsi"/>
        </w:rPr>
        <w:t xml:space="preserve"> </w:t>
      </w:r>
      <w:r w:rsidRPr="005B7883" w:rsidR="005B7883">
        <w:rPr>
          <w:rFonts w:asciiTheme="majorHAnsi" w:hAnsiTheme="majorHAnsi"/>
        </w:rPr>
        <w:t>for</w:t>
      </w:r>
      <w:r w:rsidRPr="005B7883" w:rsidR="005B7883">
        <w:rPr>
          <w:rFonts w:asciiTheme="majorHAnsi" w:hAnsiTheme="majorHAnsi"/>
        </w:rPr>
        <w:t xml:space="preserve"> </w:t>
      </w:r>
      <w:r w:rsidRPr="005B7883" w:rsidR="005B7883">
        <w:rPr>
          <w:rFonts w:asciiTheme="majorHAnsi" w:hAnsiTheme="majorHAnsi"/>
        </w:rPr>
        <w:t>your</w:t>
      </w:r>
      <w:r w:rsidRPr="005B7883" w:rsidR="005B7883">
        <w:rPr>
          <w:rFonts w:asciiTheme="majorHAnsi" w:hAnsiTheme="majorHAnsi"/>
        </w:rPr>
        <w:t xml:space="preserve"> </w:t>
      </w:r>
      <w:r w:rsidRPr="005B7883" w:rsidR="005B7883">
        <w:rPr>
          <w:rFonts w:asciiTheme="majorHAnsi" w:hAnsiTheme="majorHAnsi"/>
        </w:rPr>
        <w:t>national</w:t>
      </w:r>
      <w:r w:rsidRPr="005B7883" w:rsidR="005B7883">
        <w:rPr>
          <w:rFonts w:asciiTheme="majorHAnsi" w:hAnsiTheme="majorHAnsi"/>
        </w:rPr>
        <w:t xml:space="preserve"> study.</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6B666180" w15:done="0"/>
  <w15:commentEx w15:paraId="51B76A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24DF" w14:paraId="26725D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8059072"/>
      <w:docPartObj>
        <w:docPartGallery w:val="Page Numbers (Bottom of Page)"/>
        <w:docPartUnique/>
      </w:docPartObj>
    </w:sdtPr>
    <w:sdtEndPr>
      <w:rPr>
        <w:rFonts w:asciiTheme="majorHAnsi" w:hAnsiTheme="majorHAnsi"/>
        <w:noProof/>
        <w:sz w:val="20"/>
      </w:rPr>
    </w:sdtEndPr>
    <w:sdtContent>
      <w:p w:rsidR="00307575" w:rsidRPr="00307575" w14:paraId="4B3F0BC6" w14:textId="20213269">
        <w:pPr>
          <w:pStyle w:val="Footer"/>
          <w:jc w:val="right"/>
          <w:rPr>
            <w:rFonts w:asciiTheme="majorHAnsi" w:hAnsiTheme="majorHAnsi"/>
            <w:sz w:val="20"/>
          </w:rPr>
        </w:pPr>
        <w:r w:rsidRPr="00307575">
          <w:rPr>
            <w:rFonts w:asciiTheme="majorHAnsi" w:hAnsiTheme="majorHAnsi"/>
            <w:sz w:val="20"/>
          </w:rPr>
          <w:fldChar w:fldCharType="begin"/>
        </w:r>
        <w:r w:rsidRPr="00307575">
          <w:rPr>
            <w:rFonts w:asciiTheme="majorHAnsi" w:hAnsiTheme="majorHAnsi"/>
            <w:sz w:val="20"/>
          </w:rPr>
          <w:instrText xml:space="preserve"> PAGE   \* MERGEFORMAT </w:instrText>
        </w:r>
        <w:r w:rsidRPr="00307575">
          <w:rPr>
            <w:rFonts w:asciiTheme="majorHAnsi" w:hAnsiTheme="majorHAnsi"/>
            <w:sz w:val="20"/>
          </w:rPr>
          <w:fldChar w:fldCharType="separate"/>
        </w:r>
        <w:r w:rsidR="005B7883">
          <w:rPr>
            <w:rFonts w:asciiTheme="majorHAnsi" w:hAnsiTheme="majorHAnsi"/>
            <w:noProof/>
            <w:sz w:val="20"/>
          </w:rPr>
          <w:t>2</w:t>
        </w:r>
        <w:r w:rsidRPr="00307575">
          <w:rPr>
            <w:rFonts w:asciiTheme="majorHAnsi" w:hAnsiTheme="majorHAnsi"/>
            <w:noProof/>
            <w:sz w:val="20"/>
          </w:rPr>
          <w:fldChar w:fldCharType="end"/>
        </w:r>
      </w:p>
    </w:sdtContent>
  </w:sdt>
  <w:p w:rsidR="007C3445" w:rsidRPr="007C3445" w:rsidP="007C3445" w14:paraId="0D0F5691" w14:textId="72357712">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24DF" w14:paraId="584DB19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24DF" w14:paraId="50BEC0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2AA" w:rsidP="00F224DF" w14:paraId="6F8B1D64" w14:textId="15B11FCC">
    <w:pPr>
      <w:pStyle w:val="Header"/>
      <w:rPr>
        <w:rFonts w:ascii="Calibri" w:hAnsi="Calibri" w:cs="Calibri"/>
        <w:noProof/>
        <w:sz w:val="20"/>
        <w:szCs w:val="20"/>
      </w:rPr>
    </w:pPr>
    <w:r>
      <w:rPr>
        <w:rFonts w:ascii="Calibri" w:hAnsi="Calibri" w:cs="Calibri"/>
        <w:noProof/>
        <w:sz w:val="20"/>
        <w:szCs w:val="20"/>
        <w:lang w:val="en-US" w:eastAsia="en-US" w:bidi="ar-SA"/>
      </w:rPr>
      <w:drawing>
        <wp:anchor distT="0" distB="0" distL="114300" distR="114300" simplePos="0" relativeHeight="251661312" behindDoc="0" locked="0" layoutInCell="1" allowOverlap="1">
          <wp:simplePos x="0" y="0"/>
          <wp:positionH relativeFrom="column">
            <wp:posOffset>4690966</wp:posOffset>
          </wp:positionH>
          <wp:positionV relativeFrom="paragraph">
            <wp:posOffset>-131312</wp:posOffset>
          </wp:positionV>
          <wp:extent cx="1420495" cy="65214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46756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049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0"/>
        <w:szCs w:val="20"/>
        <w:lang w:val="en-US" w:eastAsia="en-US" w:bidi="ar-SA"/>
      </w:rPr>
      <w:drawing>
        <wp:anchor distT="0" distB="0" distL="114300" distR="114300" simplePos="0" relativeHeight="251660288" behindDoc="0" locked="0" layoutInCell="1" allowOverlap="1">
          <wp:simplePos x="0" y="0"/>
          <wp:positionH relativeFrom="column">
            <wp:posOffset>-421640</wp:posOffset>
          </wp:positionH>
          <wp:positionV relativeFrom="paragraph">
            <wp:posOffset>-277495</wp:posOffset>
          </wp:positionV>
          <wp:extent cx="2384425" cy="1043940"/>
          <wp:effectExtent l="0" t="0" r="0" b="3810"/>
          <wp:wrapThrough wrapText="bothSides">
            <wp:wrapPolygon>
              <wp:start x="0" y="0"/>
              <wp:lineTo x="0" y="21285"/>
              <wp:lineTo x="21399" y="21285"/>
              <wp:lineTo x="2139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sz w:val="20"/>
        <w:szCs w:val="20"/>
        <w:lang w:val="en-US" w:eastAsia="en-US" w:bidi="ar-SA"/>
      </w:rPr>
      <w:drawing>
        <wp:anchor distT="0" distB="0" distL="114300" distR="114300" simplePos="0" relativeHeight="251659264" behindDoc="0" locked="0" layoutInCell="1" allowOverlap="1">
          <wp:simplePos x="0" y="0"/>
          <wp:positionH relativeFrom="margin">
            <wp:posOffset>2734310</wp:posOffset>
          </wp:positionH>
          <wp:positionV relativeFrom="paragraph">
            <wp:posOffset>-277395</wp:posOffset>
          </wp:positionV>
          <wp:extent cx="640715" cy="395605"/>
          <wp:effectExtent l="0" t="0" r="6985" b="4445"/>
          <wp:wrapThrough wrapText="bothSides">
            <wp:wrapPolygon>
              <wp:start x="0" y="0"/>
              <wp:lineTo x="0" y="20803"/>
              <wp:lineTo x="21193" y="20803"/>
              <wp:lineTo x="21193" y="0"/>
              <wp:lineTo x="0" y="0"/>
            </wp:wrapPolygon>
          </wp:wrapThrough>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807665" name="eu flag.png"/>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tab/>
    </w:r>
    <w:r>
      <w:rPr>
        <w:rFonts w:ascii="Calibri" w:hAnsi="Calibri"/>
        <w:noProof/>
        <w:sz w:val="20"/>
      </w:rPr>
      <w:t xml:space="preserve">                      </w:t>
    </w:r>
  </w:p>
  <w:p w:rsidR="00C502AA" w14:paraId="06D809D9" w14:textId="7E53F3C8">
    <w:pPr>
      <w:pStyle w:val="Header"/>
      <w:rPr>
        <w:rFonts w:ascii="Calibri" w:hAnsi="Calibri" w:cs="Calibri"/>
        <w:noProof/>
        <w:sz w:val="20"/>
        <w:szCs w:val="20"/>
      </w:rPr>
    </w:pPr>
  </w:p>
  <w:p w:rsidR="007C3445" w14:paraId="0E0E8B8F" w14:textId="1B0E714C">
    <w:pPr>
      <w:pStyle w:val="Header"/>
    </w:pPr>
    <w:r>
      <w:rPr>
        <w:noProof/>
        <w:lang w:val="en-US" w:eastAsia="en-US" w:bidi="ar-SA"/>
      </w:rPr>
      <w:drawing>
        <wp:anchor distT="0" distB="0" distL="114300" distR="114300" simplePos="0" relativeHeight="251658240" behindDoc="1" locked="0" layoutInCell="1" allowOverlap="1">
          <wp:simplePos x="0" y="0"/>
          <wp:positionH relativeFrom="page">
            <wp:posOffset>-205740</wp:posOffset>
          </wp:positionH>
          <wp:positionV relativeFrom="margin">
            <wp:posOffset>-155475</wp:posOffset>
          </wp:positionV>
          <wp:extent cx="7767587" cy="9147713"/>
          <wp:effectExtent l="0" t="0" r="508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275262" name="HBM press release_sfondo.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t="14253"/>
                  <a:stretch>
                    <a:fillRect/>
                  </a:stretch>
                </pic:blipFill>
                <pic:spPr bwMode="auto">
                  <a:xfrm>
                    <a:off x="0" y="0"/>
                    <a:ext cx="7767587" cy="9147713"/>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Pr>
        <w:rFonts w:ascii="Calibri" w:hAnsi="Calibri"/>
        <w:noProof/>
        <w:sz w:val="20"/>
      </w:rPr>
      <w:t>LOGO OVERHEID / INSTITUUT</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24DF" w14:paraId="740402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9927E8"/>
    <w:multiLevelType w:val="hybridMultilevel"/>
    <w:tmpl w:val="546876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B843A6"/>
    <w:multiLevelType w:val="hybridMultilevel"/>
    <w:tmpl w:val="F88E2BCE"/>
    <w:lvl w:ilvl="0">
      <w:start w:val="0"/>
      <w:numFmt w:val="bullet"/>
      <w:lvlText w:val="•"/>
      <w:lvlJc w:val="left"/>
      <w:pPr>
        <w:ind w:left="720" w:hanging="360"/>
      </w:pPr>
      <w:rPr>
        <w:rFonts w:ascii="Microsoft Sans Serif" w:hAnsi="Microsoft Sans Serif" w:eastAsiaTheme="minorHAnsi" w:cs="Microsoft Sans Serif"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8B373A"/>
    <w:multiLevelType w:val="hybridMultilevel"/>
    <w:tmpl w:val="9E6AB68E"/>
    <w:lvl w:ilvl="0">
      <w:start w:val="0"/>
      <w:numFmt w:val="bullet"/>
      <w:lvlText w:val="•"/>
      <w:lvlJc w:val="left"/>
      <w:pPr>
        <w:ind w:left="360" w:hanging="360"/>
      </w:pPr>
      <w:rPr>
        <w:rFonts w:ascii="Microsoft Sans Serif" w:hAnsi="Microsoft Sans Serif" w:eastAsiaTheme="minorHAnsi" w:cs="Microsoft Sans Serif"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EDD42A3"/>
    <w:multiLevelType w:val="hybridMultilevel"/>
    <w:tmpl w:val="4E8CE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D903AC8"/>
    <w:multiLevelType w:val="hybridMultilevel"/>
    <w:tmpl w:val="70922588"/>
    <w:lvl w:ilvl="0">
      <w:start w:val="0"/>
      <w:numFmt w:val="bullet"/>
      <w:lvlText w:val="•"/>
      <w:lvlJc w:val="left"/>
      <w:pPr>
        <w:ind w:left="720" w:hanging="360"/>
      </w:pPr>
      <w:rPr>
        <w:rFonts w:ascii="Microsoft Sans Serif" w:hAnsi="Microsoft Sans Serif" w:eastAsiaTheme="minorHAnsi" w:cs="Microsoft Sans Serif"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0704BA"/>
    <w:multiLevelType w:val="hybridMultilevel"/>
    <w:tmpl w:val="28DCE8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1523228"/>
    <w:multiLevelType w:val="hybridMultilevel"/>
    <w:tmpl w:val="C19C10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036AD8"/>
    <w:multiLevelType w:val="hybridMultilevel"/>
    <w:tmpl w:val="3BEE6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11565F8"/>
    <w:multiLevelType w:val="hybridMultilevel"/>
    <w:tmpl w:val="86063864"/>
    <w:lvl w:ilvl="0">
      <w:start w:val="1"/>
      <w:numFmt w:val="decimal"/>
      <w:lvlText w:val="%1."/>
      <w:lvlJc w:val="left"/>
      <w:pPr>
        <w:ind w:left="720" w:hanging="360"/>
      </w:pPr>
      <w:rPr>
        <w:rFonts w:cs="Microsoft Sans Serif"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D7B7A97"/>
    <w:multiLevelType w:val="hybridMultilevel"/>
    <w:tmpl w:val="09240FC4"/>
    <w:lvl w:ilvl="0">
      <w:start w:val="0"/>
      <w:numFmt w:val="bullet"/>
      <w:lvlText w:val="•"/>
      <w:lvlJc w:val="left"/>
      <w:pPr>
        <w:ind w:left="360" w:hanging="360"/>
      </w:pPr>
      <w:rPr>
        <w:rFonts w:ascii="Microsoft Sans Serif" w:hAnsi="Microsoft Sans Serif" w:eastAsiaTheme="minorHAnsi" w:cs="Microsoft Sans Serif"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633C4E6F"/>
    <w:multiLevelType w:val="hybridMultilevel"/>
    <w:tmpl w:val="821861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79E56F0"/>
    <w:multiLevelType w:val="hybridMultilevel"/>
    <w:tmpl w:val="E69C9748"/>
    <w:lvl w:ilvl="0">
      <w:start w:val="0"/>
      <w:numFmt w:val="bullet"/>
      <w:lvlText w:val="•"/>
      <w:lvlJc w:val="left"/>
      <w:pPr>
        <w:ind w:left="360" w:hanging="360"/>
      </w:pPr>
      <w:rPr>
        <w:rFonts w:ascii="Microsoft Sans Serif" w:hAnsi="Microsoft Sans Serif" w:eastAsiaTheme="minorHAnsi" w:cs="Microsoft Sans Serif"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6FA739C0"/>
    <w:multiLevelType w:val="hybridMultilevel"/>
    <w:tmpl w:val="717C4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8DC6336"/>
    <w:multiLevelType w:val="hybridMultilevel"/>
    <w:tmpl w:val="CE3EC5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480BB3"/>
    <w:multiLevelType w:val="hybridMultilevel"/>
    <w:tmpl w:val="0E54F2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4"/>
  </w:num>
  <w:num w:numId="4">
    <w:abstractNumId w:val="2"/>
  </w:num>
  <w:num w:numId="5">
    <w:abstractNumId w:val="9"/>
  </w:num>
  <w:num w:numId="6">
    <w:abstractNumId w:val="4"/>
  </w:num>
  <w:num w:numId="7">
    <w:abstractNumId w:val="1"/>
  </w:num>
  <w:num w:numId="8">
    <w:abstractNumId w:val="8"/>
  </w:num>
  <w:num w:numId="9">
    <w:abstractNumId w:val="11"/>
  </w:num>
  <w:num w:numId="10">
    <w:abstractNumId w:val="6"/>
  </w:num>
  <w:num w:numId="11">
    <w:abstractNumId w:val="10"/>
  </w:num>
  <w:num w:numId="12">
    <w:abstractNumId w:val="5"/>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114E3A"/>
    <w:rsid w:val="00116FFF"/>
    <w:rsid w:val="001536F8"/>
    <w:rsid w:val="001C7EE0"/>
    <w:rsid w:val="002E0934"/>
    <w:rsid w:val="003033B9"/>
    <w:rsid w:val="00307575"/>
    <w:rsid w:val="00323FA2"/>
    <w:rsid w:val="003858B1"/>
    <w:rsid w:val="003E4F9C"/>
    <w:rsid w:val="0043539D"/>
    <w:rsid w:val="004E367B"/>
    <w:rsid w:val="004E4AB3"/>
    <w:rsid w:val="0050046E"/>
    <w:rsid w:val="005A7DD0"/>
    <w:rsid w:val="005B2095"/>
    <w:rsid w:val="005B7883"/>
    <w:rsid w:val="005C415A"/>
    <w:rsid w:val="006014A7"/>
    <w:rsid w:val="006149DD"/>
    <w:rsid w:val="006157F6"/>
    <w:rsid w:val="006E4B6F"/>
    <w:rsid w:val="00706345"/>
    <w:rsid w:val="007C3445"/>
    <w:rsid w:val="0080188A"/>
    <w:rsid w:val="00867023"/>
    <w:rsid w:val="00885B63"/>
    <w:rsid w:val="008B1CCF"/>
    <w:rsid w:val="008D2752"/>
    <w:rsid w:val="008E0753"/>
    <w:rsid w:val="008F258C"/>
    <w:rsid w:val="00915567"/>
    <w:rsid w:val="00A5072F"/>
    <w:rsid w:val="00AB13B9"/>
    <w:rsid w:val="00AC1DDF"/>
    <w:rsid w:val="00B37ADB"/>
    <w:rsid w:val="00B84D2E"/>
    <w:rsid w:val="00BB0B14"/>
    <w:rsid w:val="00C502AA"/>
    <w:rsid w:val="00C52782"/>
    <w:rsid w:val="00CF2051"/>
    <w:rsid w:val="00E5770E"/>
    <w:rsid w:val="00E8163C"/>
    <w:rsid w:val="00ED39A5"/>
    <w:rsid w:val="00ED740B"/>
    <w:rsid w:val="00EE594F"/>
    <w:rsid w:val="00F224DF"/>
    <w:rsid w:val="00F31846"/>
    <w:rsid w:val="00F8631D"/>
    <w:rsid w:val="00F929FF"/>
  </w:rsids>
  <m:mathPr>
    <m:mathFont m:val="Cambria Math"/>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95DF9938-2C2B-4248-96AB-E612563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hAnsi="Helvetica" w:eastAsiaTheme="minorEastAsia" w:cs="Times New Roman"/>
        <w:color w:val="000000"/>
        <w:sz w:val="24"/>
        <w:szCs w:val="24"/>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F6"/>
    <w:pPr>
      <w:tabs>
        <w:tab w:val="center" w:pos="4819"/>
        <w:tab w:val="right" w:pos="9638"/>
      </w:tabs>
    </w:pPr>
  </w:style>
  <w:style w:type="character" w:customStyle="1" w:styleId="HeaderChar">
    <w:name w:val="Header Char"/>
    <w:basedOn w:val="DefaultParagraphFont"/>
    <w:link w:val="Header"/>
    <w:uiPriority w:val="99"/>
    <w:rsid w:val="006157F6"/>
    <w:rPr>
      <w:sz w:val="28"/>
      <w:szCs w:val="28"/>
    </w:rPr>
  </w:style>
  <w:style w:type="paragraph" w:styleId="Footer">
    <w:name w:val="footer"/>
    <w:basedOn w:val="Normal"/>
    <w:link w:val="FooterChar"/>
    <w:uiPriority w:val="99"/>
    <w:unhideWhenUsed/>
    <w:rsid w:val="006157F6"/>
    <w:pPr>
      <w:tabs>
        <w:tab w:val="center" w:pos="4819"/>
        <w:tab w:val="right" w:pos="9638"/>
      </w:tabs>
    </w:pPr>
  </w:style>
  <w:style w:type="character" w:customStyle="1" w:styleId="FooterChar">
    <w:name w:val="Footer Char"/>
    <w:basedOn w:val="DefaultParagraphFont"/>
    <w:link w:val="Footer"/>
    <w:uiPriority w:val="99"/>
    <w:rsid w:val="006157F6"/>
    <w:rPr>
      <w:sz w:val="28"/>
      <w:szCs w:val="28"/>
    </w:rPr>
  </w:style>
  <w:style w:type="paragraph" w:styleId="BalloonText">
    <w:name w:val="Balloon Text"/>
    <w:basedOn w:val="Normal"/>
    <w:link w:val="BalloonTextChar"/>
    <w:uiPriority w:val="99"/>
    <w:semiHidden/>
    <w:unhideWhenUsed/>
    <w:rsid w:val="00615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7F6"/>
    <w:rPr>
      <w:rFonts w:ascii="Lucida Grande" w:hAnsi="Lucida Grande" w:cs="Lucida Grande"/>
      <w:sz w:val="18"/>
      <w:szCs w:val="18"/>
    </w:rPr>
  </w:style>
  <w:style w:type="table" w:styleId="TableGrid">
    <w:name w:val="Table Grid"/>
    <w:basedOn w:val="TableNormal"/>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4A7"/>
    <w:rPr>
      <w:color w:val="0000FF" w:themeColor="hyperlink"/>
      <w:u w:val="single"/>
    </w:rPr>
  </w:style>
  <w:style w:type="character" w:styleId="CommentReference">
    <w:name w:val="annotation reference"/>
    <w:basedOn w:val="DefaultParagraphFont"/>
    <w:uiPriority w:val="99"/>
    <w:semiHidden/>
    <w:unhideWhenUsed/>
    <w:rsid w:val="008E0753"/>
    <w:rPr>
      <w:sz w:val="16"/>
      <w:szCs w:val="16"/>
    </w:rPr>
  </w:style>
  <w:style w:type="paragraph" w:styleId="CommentText">
    <w:name w:val="annotation text"/>
    <w:basedOn w:val="Normal"/>
    <w:link w:val="CommentTextChar"/>
    <w:uiPriority w:val="99"/>
    <w:unhideWhenUsed/>
    <w:rsid w:val="008E0753"/>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8E0753"/>
    <w:rPr>
      <w:rFonts w:asciiTheme="minorHAnsi" w:eastAsiaTheme="minorHAnsi" w:hAnsiTheme="minorHAnsi" w:cstheme="minorBidi"/>
      <w:color w:val="auto"/>
      <w:sz w:val="20"/>
      <w:szCs w:val="20"/>
      <w:lang w:val="nl-NL" w:eastAsia="nl-NL"/>
    </w:rPr>
  </w:style>
  <w:style w:type="paragraph" w:styleId="ListParagraph">
    <w:name w:val="List Paragraph"/>
    <w:basedOn w:val="Normal"/>
    <w:uiPriority w:val="34"/>
    <w:qFormat/>
    <w:rsid w:val="008E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openxmlformats.org/officeDocument/2006/relationships/comments" Target="comment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D1084-FA44-4FC9-A64F-B00DAE85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24</cp:revision>
  <dcterms:created xsi:type="dcterms:W3CDTF">2017-12-18T16:11:00Z</dcterms:created>
  <dcterms:modified xsi:type="dcterms:W3CDTF">2018-01-08T14:04:00Z</dcterms:modified>
</cp:coreProperties>
</file>