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1652012"/>
        <w:docPartObj>
          <w:docPartGallery w:val="Cover Pages"/>
          <w:docPartUnique/>
        </w:docPartObj>
      </w:sdtPr>
      <w:sdtEndPr>
        <w:rPr>
          <w:rFonts w:asciiTheme="majorHAnsi" w:hAnsiTheme="majorHAnsi"/>
          <w:b/>
          <w:szCs w:val="24"/>
          <w:lang w:val="en-US"/>
        </w:rPr>
      </w:sdtEndPr>
      <w:sdtContent>
        <w:p w:rsidR="000E763E" w:rsidRDefault="000E763E"/>
        <w:tbl>
          <w:tblPr>
            <w:tblpPr w:leftFromText="187" w:rightFromText="187" w:vertAnchor="page" w:horzAnchor="margin" w:tblpXSpec="center" w:tblpY="544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0E763E" w:rsidTr="000E763E">
            <w:sdt>
              <w:sdtPr>
                <w:rPr>
                  <w:rFonts w:asciiTheme="majorHAnsi" w:hAnsiTheme="majorHAnsi" w:cstheme="majorHAnsi"/>
                  <w:color w:val="365F91" w:themeColor="accent1" w:themeShade="BF"/>
                  <w:sz w:val="24"/>
                  <w:szCs w:val="24"/>
                </w:rPr>
                <w:alias w:val="Company"/>
                <w:id w:val="13406915"/>
                <w:placeholder>
                  <w:docPart w:val="71DF463E2A45406B8BDDCC7F774DAC6C"/>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0E763E" w:rsidRDefault="00F467EB" w:rsidP="008D4494">
                    <w:pPr>
                      <w:pStyle w:val="KeinLeerraum"/>
                      <w:rPr>
                        <w:color w:val="365F91" w:themeColor="accent1" w:themeShade="BF"/>
                        <w:sz w:val="24"/>
                      </w:rPr>
                    </w:pPr>
                    <w:r>
                      <w:rPr>
                        <w:rFonts w:asciiTheme="majorHAnsi" w:hAnsiTheme="majorHAnsi" w:cstheme="majorHAnsi"/>
                        <w:color w:val="365F91" w:themeColor="accent1" w:themeShade="BF"/>
                        <w:sz w:val="24"/>
                        <w:szCs w:val="24"/>
                      </w:rPr>
                      <w:t>HBM4EU GABARIT DE TÂCHE 7.5</w:t>
                    </w:r>
                  </w:p>
                </w:tc>
              </w:sdtContent>
            </w:sdt>
          </w:tr>
          <w:tr w:rsidR="000E763E" w:rsidTr="000E763E">
            <w:tc>
              <w:tcPr>
                <w:tcW w:w="7926" w:type="dxa"/>
              </w:tcPr>
              <w:sdt>
                <w:sdtPr>
                  <w:rPr>
                    <w:rFonts w:asciiTheme="majorHAnsi" w:eastAsiaTheme="majorEastAsia" w:hAnsiTheme="majorHAnsi" w:cstheme="majorBidi"/>
                    <w:color w:val="4F81BD" w:themeColor="accent1"/>
                    <w:sz w:val="48"/>
                    <w:szCs w:val="48"/>
                  </w:rPr>
                  <w:alias w:val="Title"/>
                  <w:id w:val="13406919"/>
                  <w:placeholder>
                    <w:docPart w:val="A534748F01BC4E1489FAC79010ADE049"/>
                  </w:placeholder>
                  <w:dataBinding w:prefixMappings="xmlns:ns0='http://schemas.openxmlformats.org/package/2006/metadata/core-properties' xmlns:ns1='http://purl.org/dc/elements/1.1/'" w:xpath="/ns0:coreProperties[1]/ns1:title[1]" w:storeItemID="{6C3C8BC8-F283-45AE-878A-BAB7291924A1}"/>
                  <w:text/>
                </w:sdtPr>
                <w:sdtEndPr/>
                <w:sdtContent>
                  <w:p w:rsidR="000E763E" w:rsidRDefault="00B41601" w:rsidP="000E763E">
                    <w:pPr>
                      <w:pStyle w:val="KeinLeerraum"/>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48"/>
                        <w:szCs w:val="48"/>
                      </w:rPr>
                      <w:t>FICHES</w:t>
                    </w:r>
                    <w:r w:rsidR="008D4494">
                      <w:rPr>
                        <w:rFonts w:asciiTheme="majorHAnsi" w:eastAsiaTheme="majorEastAsia" w:hAnsiTheme="majorHAnsi" w:cstheme="majorBidi"/>
                        <w:color w:val="4F81BD" w:themeColor="accent1"/>
                        <w:sz w:val="48"/>
                        <w:szCs w:val="48"/>
                      </w:rPr>
                      <w:t xml:space="preserve"> D’INFORMATION</w:t>
                    </w:r>
                  </w:p>
                </w:sdtContent>
              </w:sdt>
            </w:tc>
          </w:tr>
          <w:tr w:rsidR="000E763E" w:rsidTr="000E763E">
            <w:sdt>
              <w:sdtPr>
                <w:rPr>
                  <w:rFonts w:asciiTheme="majorHAnsi" w:eastAsiaTheme="majorEastAsia" w:hAnsiTheme="majorHAnsi" w:cstheme="majorBidi"/>
                  <w:color w:val="4F81BD" w:themeColor="accent1"/>
                  <w:sz w:val="28"/>
                  <w:szCs w:val="28"/>
                  <w:lang w:val="fr-FR"/>
                </w:rPr>
                <w:alias w:val="Subtitle"/>
                <w:id w:val="13406923"/>
                <w:placeholder>
                  <w:docPart w:val="AB561A3219C64F018B67DB726ABBE393"/>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0E763E" w:rsidRPr="00A33745" w:rsidRDefault="00A33745" w:rsidP="00A33745">
                    <w:pPr>
                      <w:pStyle w:val="KeinLeerraum"/>
                      <w:rPr>
                        <w:color w:val="365F91" w:themeColor="accent1" w:themeShade="BF"/>
                        <w:sz w:val="28"/>
                        <w:szCs w:val="28"/>
                        <w:lang w:val="fr-FR"/>
                      </w:rPr>
                    </w:pPr>
                    <w:r>
                      <w:rPr>
                        <w:rFonts w:asciiTheme="majorHAnsi" w:eastAsiaTheme="majorEastAsia" w:hAnsiTheme="majorHAnsi" w:cstheme="majorBidi"/>
                        <w:color w:val="4F81BD" w:themeColor="accent1"/>
                        <w:sz w:val="28"/>
                        <w:szCs w:val="28"/>
                        <w:lang w:val="fr-FR"/>
                      </w:rPr>
                      <w:t>s</w:t>
                    </w:r>
                    <w:r w:rsidRPr="00A33745">
                      <w:rPr>
                        <w:rFonts w:asciiTheme="majorHAnsi" w:eastAsiaTheme="majorEastAsia" w:hAnsiTheme="majorHAnsi" w:cstheme="majorBidi"/>
                        <w:color w:val="4F81BD" w:themeColor="accent1"/>
                        <w:sz w:val="28"/>
                        <w:szCs w:val="28"/>
                        <w:lang w:val="fr-FR"/>
                      </w:rPr>
                      <w:t>ur les prod</w:t>
                    </w:r>
                    <w:r w:rsidR="008D4494">
                      <w:rPr>
                        <w:rFonts w:asciiTheme="majorHAnsi" w:eastAsiaTheme="majorEastAsia" w:hAnsiTheme="majorHAnsi" w:cstheme="majorBidi"/>
                        <w:color w:val="4F81BD" w:themeColor="accent1"/>
                        <w:sz w:val="28"/>
                        <w:szCs w:val="28"/>
                        <w:lang w:val="fr-FR"/>
                      </w:rPr>
                      <w:t>uits chimiques, qui seront examin</w:t>
                    </w:r>
                    <w:r w:rsidRPr="00A33745">
                      <w:rPr>
                        <w:rFonts w:asciiTheme="majorHAnsi" w:eastAsiaTheme="majorEastAsia" w:hAnsiTheme="majorHAnsi" w:cstheme="majorBidi"/>
                        <w:color w:val="4F81BD" w:themeColor="accent1"/>
                        <w:sz w:val="28"/>
                        <w:szCs w:val="28"/>
                        <w:lang w:val="fr-FR"/>
                      </w:rPr>
                      <w:t xml:space="preserve">és </w:t>
                    </w:r>
                    <w:r w:rsidR="001E31E6">
                      <w:rPr>
                        <w:rFonts w:asciiTheme="majorHAnsi" w:eastAsiaTheme="majorEastAsia" w:hAnsiTheme="majorHAnsi" w:cstheme="majorBidi"/>
                        <w:color w:val="4F81BD" w:themeColor="accent1"/>
                        <w:sz w:val="28"/>
                        <w:szCs w:val="28"/>
                        <w:lang w:val="fr-FR"/>
                      </w:rPr>
                      <w:t>dans les études du projet</w:t>
                    </w:r>
                    <w:r>
                      <w:rPr>
                        <w:rFonts w:asciiTheme="majorHAnsi" w:eastAsiaTheme="majorEastAsia" w:hAnsiTheme="majorHAnsi" w:cstheme="majorBidi"/>
                        <w:color w:val="4F81BD" w:themeColor="accent1"/>
                        <w:sz w:val="28"/>
                        <w:szCs w:val="28"/>
                        <w:lang w:val="fr-FR"/>
                      </w:rPr>
                      <w:t xml:space="preserve"> HBM4EU</w:t>
                    </w:r>
                  </w:p>
                </w:tc>
              </w:sdtContent>
            </w:sdt>
          </w:tr>
        </w:tbl>
        <w:p w:rsidR="000E763E" w:rsidRPr="00A33745" w:rsidRDefault="00F467EB">
          <w:pPr>
            <w:rPr>
              <w:rFonts w:asciiTheme="majorHAnsi" w:hAnsiTheme="majorHAnsi"/>
              <w:b/>
              <w:szCs w:val="24"/>
              <w:lang w:val="fr-FR"/>
            </w:rPr>
          </w:pPr>
          <w:r>
            <w:rPr>
              <w:rFonts w:asciiTheme="majorHAnsi" w:eastAsia="MS Mincho" w:hAnsiTheme="majorHAnsi" w:cs="Calibri"/>
              <w:noProof/>
              <w:color w:val="auto"/>
              <w:sz w:val="24"/>
              <w:szCs w:val="24"/>
              <w:lang w:val="en-GB" w:eastAsia="en-GB"/>
            </w:rPr>
            <mc:AlternateContent>
              <mc:Choice Requires="wps">
                <w:drawing>
                  <wp:anchor distT="45720" distB="45720" distL="114300" distR="114300" simplePos="0" relativeHeight="251661312" behindDoc="0" locked="0" layoutInCell="1" allowOverlap="1" wp14:anchorId="6F83AF36" wp14:editId="29E59E62">
                    <wp:simplePos x="0" y="0"/>
                    <wp:positionH relativeFrom="margin">
                      <wp:posOffset>-326390</wp:posOffset>
                    </wp:positionH>
                    <wp:positionV relativeFrom="paragraph">
                      <wp:posOffset>3054985</wp:posOffset>
                    </wp:positionV>
                    <wp:extent cx="6953250" cy="62103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F467EB" w:rsidRPr="003829B5" w:rsidRDefault="00F467EB" w:rsidP="00F467EB">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F467EB" w:rsidRPr="003829B5" w:rsidRDefault="00F467EB" w:rsidP="00F467EB">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F467EB" w:rsidRPr="00F5496D" w:rsidRDefault="00F467EB" w:rsidP="00F467EB">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3AF36" id="_x0000_t202" coordsize="21600,21600" o:spt="202" path="m,l,21600r21600,l21600,xe">
                    <v:stroke joinstyle="miter"/>
                    <v:path gradientshapeok="t" o:connecttype="rect"/>
                  </v:shapetype>
                  <v:shape id="Text Box 2" o:spid="_x0000_s1026" type="#_x0000_t202" style="position:absolute;margin-left:-25.7pt;margin-top:240.55pt;width:547.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" fillcolor="#f2f2f2 [3052]">
                    <v:textbox>
                      <w:txbxContent>
                        <w:p w:rsidR="00F467EB" w:rsidRPr="003829B5" w:rsidRDefault="00F467EB" w:rsidP="00F467EB">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F467EB" w:rsidRPr="003829B5" w:rsidRDefault="00F467EB" w:rsidP="00F467EB">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F467EB" w:rsidRPr="00F5496D" w:rsidRDefault="00F467EB" w:rsidP="00F467EB">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v:textbox>
                    <w10:wrap type="square" anchorx="margin"/>
                  </v:shape>
                </w:pict>
              </mc:Fallback>
            </mc:AlternateContent>
          </w:r>
          <w:r w:rsidR="000E763E" w:rsidRPr="000E28DB">
            <w:rPr>
              <w:rFonts w:cs="Apple Chancery"/>
              <w:b/>
              <w:noProof/>
              <w:color w:val="C45911"/>
              <w:sz w:val="56"/>
              <w:szCs w:val="48"/>
              <w:lang w:val="en-GB" w:eastAsia="en-GB"/>
            </w:rPr>
            <mc:AlternateContent>
              <mc:Choice Requires="wps">
                <w:drawing>
                  <wp:anchor distT="45720" distB="45720" distL="114300" distR="114300" simplePos="0" relativeHeight="251659264" behindDoc="0" locked="0" layoutInCell="1" allowOverlap="1" wp14:anchorId="2205E8B8" wp14:editId="57BDA7F2">
                    <wp:simplePos x="0" y="0"/>
                    <wp:positionH relativeFrom="margin">
                      <wp:posOffset>-327025</wp:posOffset>
                    </wp:positionH>
                    <wp:positionV relativeFrom="paragraph">
                      <wp:posOffset>3811270</wp:posOffset>
                    </wp:positionV>
                    <wp:extent cx="6953250" cy="31680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168015"/>
                            </a:xfrm>
                            <a:prstGeom prst="rect">
                              <a:avLst/>
                            </a:prstGeom>
                            <a:solidFill>
                              <a:schemeClr val="bg1">
                                <a:lumMod val="95000"/>
                              </a:schemeClr>
                            </a:solidFill>
                            <a:ln w="9525">
                              <a:solidFill>
                                <a:srgbClr val="000000"/>
                              </a:solidFill>
                              <a:miter lim="800000"/>
                              <a:headEnd/>
                              <a:tailEnd/>
                            </a:ln>
                          </wps:spPr>
                          <wps:txbx>
                            <w:txbxContent>
                              <w:p w:rsidR="00B41601" w:rsidRPr="00F62F64" w:rsidRDefault="008D4494" w:rsidP="00F62F64">
                                <w:pPr>
                                  <w:spacing w:after="120"/>
                                  <w:contextualSpacing/>
                                  <w:jc w:val="both"/>
                                  <w:rPr>
                                    <w:rFonts w:asciiTheme="majorHAnsi" w:hAnsiTheme="majorHAnsi" w:cstheme="majorHAnsi"/>
                                    <w:b/>
                                    <w:i/>
                                    <w:color w:val="0070C0"/>
                                    <w:sz w:val="22"/>
                                    <w:szCs w:val="22"/>
                                    <w:lang w:val="fr-FR"/>
                                  </w:rPr>
                                </w:pPr>
                                <w:r w:rsidRPr="008D4494">
                                  <w:rPr>
                                    <w:rFonts w:asciiTheme="majorHAnsi" w:hAnsiTheme="majorHAnsi" w:cstheme="majorHAnsi"/>
                                    <w:b/>
                                    <w:i/>
                                    <w:color w:val="0070C0"/>
                                    <w:sz w:val="22"/>
                                    <w:szCs w:val="22"/>
                                    <w:lang w:val="fr-FR"/>
                                  </w:rPr>
                                  <w:t xml:space="preserve">DES </w:t>
                                </w:r>
                                <w:r w:rsidR="000E763E" w:rsidRPr="008D4494">
                                  <w:rPr>
                                    <w:rFonts w:asciiTheme="majorHAnsi" w:hAnsiTheme="majorHAnsi" w:cstheme="majorHAnsi"/>
                                    <w:b/>
                                    <w:i/>
                                    <w:color w:val="0070C0"/>
                                    <w:sz w:val="22"/>
                                    <w:szCs w:val="22"/>
                                    <w:lang w:val="fr-FR"/>
                                  </w:rPr>
                                  <w:t>INSTRUCT</w:t>
                                </w:r>
                                <w:r w:rsidRPr="008D4494">
                                  <w:rPr>
                                    <w:rFonts w:asciiTheme="majorHAnsi" w:hAnsiTheme="majorHAnsi" w:cstheme="majorHAnsi"/>
                                    <w:b/>
                                    <w:i/>
                                    <w:color w:val="0070C0"/>
                                    <w:sz w:val="22"/>
                                    <w:szCs w:val="22"/>
                                    <w:lang w:val="fr-FR"/>
                                  </w:rPr>
                                  <w:t>IONS D’UTILISATION DE CE GABARIT</w:t>
                                </w:r>
                              </w:p>
                              <w:p w:rsidR="00B41601" w:rsidRDefault="00B41601" w:rsidP="00F62F64">
                                <w:pPr>
                                  <w:pStyle w:val="Default"/>
                                  <w:jc w:val="both"/>
                                  <w:rPr>
                                    <w:rFonts w:asciiTheme="majorHAnsi" w:eastAsiaTheme="minorEastAsia" w:hAnsiTheme="majorHAnsi" w:cstheme="majorHAnsi"/>
                                    <w:i/>
                                    <w:color w:val="0070C0"/>
                                    <w:sz w:val="22"/>
                                    <w:szCs w:val="22"/>
                                    <w:lang w:val="fr-FR" w:eastAsia="it-IT"/>
                                  </w:rPr>
                                </w:pPr>
                                <w:r w:rsidRPr="00B41601">
                                  <w:rPr>
                                    <w:rFonts w:asciiTheme="majorHAnsi" w:eastAsiaTheme="minorEastAsia" w:hAnsiTheme="majorHAnsi" w:cstheme="majorHAnsi"/>
                                    <w:i/>
                                    <w:color w:val="0070C0"/>
                                    <w:sz w:val="22"/>
                                    <w:szCs w:val="22"/>
                                    <w:lang w:val="fr-FR" w:eastAsia="it-IT"/>
                                  </w:rPr>
                                  <w:t>Il s’agit d’un modèle qui peut être utilisé pour élaborer des fiches d’information sur les produits chimiques préoccupants.</w:t>
                                </w:r>
                              </w:p>
                              <w:p w:rsidR="00F62F64" w:rsidRPr="00B41601" w:rsidRDefault="00F62F64" w:rsidP="00F62F64">
                                <w:pPr>
                                  <w:pStyle w:val="Default"/>
                                  <w:jc w:val="both"/>
                                  <w:rPr>
                                    <w:rFonts w:asciiTheme="majorHAnsi" w:eastAsiaTheme="minorEastAsia" w:hAnsiTheme="majorHAnsi" w:cstheme="majorHAnsi"/>
                                    <w:i/>
                                    <w:color w:val="0070C0"/>
                                    <w:sz w:val="22"/>
                                    <w:szCs w:val="22"/>
                                    <w:lang w:val="fr-FR" w:eastAsia="it-IT"/>
                                  </w:rPr>
                                </w:pPr>
                              </w:p>
                              <w:p w:rsidR="00B41601" w:rsidRPr="001E31E6" w:rsidRDefault="00B41601" w:rsidP="00F62F64">
                                <w:pPr>
                                  <w:pStyle w:val="Default"/>
                                  <w:jc w:val="both"/>
                                  <w:rPr>
                                    <w:rFonts w:asciiTheme="majorHAnsi" w:eastAsiaTheme="minorEastAsia" w:hAnsiTheme="majorHAnsi" w:cstheme="majorHAnsi"/>
                                    <w:i/>
                                    <w:color w:val="0070C0"/>
                                    <w:sz w:val="22"/>
                                    <w:szCs w:val="22"/>
                                    <w:lang w:val="fr-FR" w:eastAsia="it-IT"/>
                                  </w:rPr>
                                </w:pPr>
                                <w:r w:rsidRPr="001E31E6">
                                  <w:rPr>
                                    <w:rFonts w:asciiTheme="majorHAnsi" w:eastAsiaTheme="minorEastAsia" w:hAnsiTheme="majorHAnsi" w:cstheme="majorHAnsi"/>
                                    <w:i/>
                                    <w:color w:val="0070C0"/>
                                    <w:sz w:val="22"/>
                                    <w:szCs w:val="22"/>
                                    <w:lang w:val="fr-FR" w:eastAsia="it-IT"/>
                                  </w:rPr>
                                  <w:t xml:space="preserve">[Les fiches techniques </w:t>
                                </w:r>
                                <w:r w:rsidRPr="00B41601">
                                  <w:rPr>
                                    <w:rFonts w:asciiTheme="majorHAnsi" w:eastAsiaTheme="minorEastAsia" w:hAnsiTheme="majorHAnsi" w:cstheme="majorHAnsi"/>
                                    <w:i/>
                                    <w:color w:val="0070C0"/>
                                    <w:sz w:val="22"/>
                                    <w:szCs w:val="22"/>
                                    <w:lang w:val="fr-FR" w:eastAsia="it-IT"/>
                                  </w:rPr>
                                  <w:t>vis</w:t>
                                </w:r>
                                <w:r w:rsidRPr="00C71912">
                                  <w:rPr>
                                    <w:rFonts w:asciiTheme="majorHAnsi" w:eastAsiaTheme="minorEastAsia" w:hAnsiTheme="majorHAnsi" w:cstheme="majorHAnsi"/>
                                    <w:i/>
                                    <w:color w:val="0070C0"/>
                                    <w:sz w:val="22"/>
                                    <w:szCs w:val="22"/>
                                    <w:lang w:val="fr-FR" w:eastAsia="it-IT"/>
                                  </w:rPr>
                                  <w:t>ent</w:t>
                                </w:r>
                                <w:r w:rsidRPr="001E31E6">
                                  <w:rPr>
                                    <w:rFonts w:asciiTheme="majorHAnsi" w:eastAsiaTheme="minorEastAsia" w:hAnsiTheme="majorHAnsi" w:cstheme="majorHAnsi"/>
                                    <w:i/>
                                    <w:color w:val="0070C0"/>
                                    <w:sz w:val="22"/>
                                    <w:szCs w:val="22"/>
                                    <w:lang w:val="fr-FR" w:eastAsia="it-IT"/>
                                  </w:rPr>
                                  <w:t xml:space="preserve"> à fournir aux participants de l’étude des informations ciblées et concises sur les produits chimiques étudiés. Le modèle doit être correctement formaté (par exemple, mise en page, polices, supports visuels, couleurs) pour créer des matériaux finaux efficaces.</w:t>
                                </w:r>
                              </w:p>
                              <w:p w:rsidR="00B41601" w:rsidRPr="001E31E6" w:rsidRDefault="00B41601" w:rsidP="00F62F64">
                                <w:pPr>
                                  <w:pStyle w:val="Default"/>
                                  <w:jc w:val="both"/>
                                  <w:rPr>
                                    <w:rFonts w:asciiTheme="majorHAnsi" w:eastAsiaTheme="minorEastAsia" w:hAnsiTheme="majorHAnsi" w:cstheme="majorHAnsi"/>
                                    <w:i/>
                                    <w:color w:val="0070C0"/>
                                    <w:sz w:val="22"/>
                                    <w:szCs w:val="22"/>
                                    <w:lang w:val="fr-FR" w:eastAsia="it-IT"/>
                                  </w:rPr>
                                </w:pPr>
                                <w:r w:rsidRPr="001E31E6">
                                  <w:rPr>
                                    <w:rFonts w:asciiTheme="majorHAnsi" w:eastAsiaTheme="minorEastAsia" w:hAnsiTheme="majorHAnsi" w:cstheme="majorHAnsi"/>
                                    <w:i/>
                                    <w:color w:val="0070C0"/>
                                    <w:sz w:val="22"/>
                                    <w:szCs w:val="22"/>
                                    <w:lang w:val="fr-FR" w:eastAsia="it-IT"/>
                                  </w:rPr>
                                  <w:t xml:space="preserve">Des copies papier des fiches d'information sont destinées aux participants potentiels lorsqu'ils sont invités à participer à l'étude et lorsqu'ils sont informés de leurs résultats personnels. Les fiches techniques doivent être disponibles sur le site Web </w:t>
                                </w:r>
                                <w:r w:rsidR="001E31E6">
                                  <w:rPr>
                                    <w:rFonts w:asciiTheme="majorHAnsi" w:eastAsiaTheme="minorEastAsia" w:hAnsiTheme="majorHAnsi" w:cstheme="majorHAnsi"/>
                                    <w:i/>
                                    <w:color w:val="0070C0"/>
                                    <w:sz w:val="22"/>
                                    <w:szCs w:val="22"/>
                                    <w:lang w:val="fr-FR" w:eastAsia="it-IT"/>
                                  </w:rPr>
                                  <w:t>du projet</w:t>
                                </w:r>
                                <w:r w:rsidR="00F62F64" w:rsidRPr="001E31E6">
                                  <w:rPr>
                                    <w:rFonts w:asciiTheme="majorHAnsi" w:eastAsiaTheme="minorEastAsia" w:hAnsiTheme="majorHAnsi" w:cstheme="majorHAnsi"/>
                                    <w:i/>
                                    <w:color w:val="0070C0"/>
                                    <w:sz w:val="22"/>
                                    <w:szCs w:val="22"/>
                                    <w:lang w:val="fr-FR" w:eastAsia="it-IT"/>
                                  </w:rPr>
                                  <w:t xml:space="preserve"> </w:t>
                                </w:r>
                                <w:r w:rsidRPr="001E31E6">
                                  <w:rPr>
                                    <w:rFonts w:asciiTheme="majorHAnsi" w:eastAsiaTheme="minorEastAsia" w:hAnsiTheme="majorHAnsi" w:cstheme="majorHAnsi"/>
                                    <w:i/>
                                    <w:color w:val="0070C0"/>
                                    <w:sz w:val="22"/>
                                    <w:szCs w:val="22"/>
                                    <w:lang w:val="fr-FR" w:eastAsia="it-IT"/>
                                  </w:rPr>
                                  <w:t>HBM4EU dans les langues des pays mettant en œuvre l'étude.</w:t>
                                </w:r>
                              </w:p>
                              <w:p w:rsidR="000E763E" w:rsidRPr="00B41601" w:rsidRDefault="000E763E" w:rsidP="000E763E">
                                <w:pPr>
                                  <w:spacing w:after="120"/>
                                  <w:contextualSpacing/>
                                  <w:jc w:val="both"/>
                                  <w:rPr>
                                    <w:rFonts w:asciiTheme="majorHAnsi" w:hAnsiTheme="majorHAnsi" w:cstheme="majorHAnsi"/>
                                    <w:i/>
                                    <w:color w:val="0070C0"/>
                                    <w:sz w:val="22"/>
                                    <w:szCs w:val="22"/>
                                    <w:lang w:val="fr-FR"/>
                                  </w:rPr>
                                </w:pPr>
                              </w:p>
                              <w:p w:rsidR="008D4494" w:rsidRPr="007115C4" w:rsidRDefault="008D4494" w:rsidP="008D4494">
                                <w:pPr>
                                  <w:spacing w:after="120"/>
                                  <w:contextualSpacing/>
                                  <w:jc w:val="both"/>
                                  <w:rPr>
                                    <w:rFonts w:asciiTheme="majorHAnsi" w:hAnsiTheme="majorHAnsi" w:cstheme="majorHAnsi"/>
                                    <w:b/>
                                    <w:i/>
                                    <w:color w:val="0070C0"/>
                                    <w:sz w:val="22"/>
                                    <w:szCs w:val="22"/>
                                    <w:lang w:val="fr-FR"/>
                                  </w:rPr>
                                </w:pPr>
                                <w:r>
                                  <w:rPr>
                                    <w:rFonts w:asciiTheme="majorHAnsi" w:hAnsiTheme="majorHAnsi" w:cstheme="majorHAnsi"/>
                                    <w:b/>
                                    <w:i/>
                                    <w:color w:val="0070C0"/>
                                    <w:sz w:val="22"/>
                                    <w:szCs w:val="22"/>
                                    <w:lang w:val="fr-FR"/>
                                  </w:rPr>
                                  <w:t>Encodage des gabarits</w:t>
                                </w:r>
                                <w:r w:rsidRPr="007115C4">
                                  <w:rPr>
                                    <w:rFonts w:asciiTheme="majorHAnsi" w:hAnsiTheme="majorHAnsi" w:cstheme="majorHAnsi"/>
                                    <w:b/>
                                    <w:i/>
                                    <w:color w:val="0070C0"/>
                                    <w:sz w:val="22"/>
                                    <w:szCs w:val="22"/>
                                    <w:lang w:val="fr-FR"/>
                                  </w:rPr>
                                  <w:t xml:space="preserve"> de tâche 7.5</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Pr>
                                    <w:rFonts w:asciiTheme="majorHAnsi" w:hAnsiTheme="majorHAnsi" w:cstheme="majorHAnsi"/>
                                    <w:i/>
                                    <w:color w:val="0070C0"/>
                                    <w:sz w:val="22"/>
                                    <w:szCs w:val="22"/>
                                    <w:lang w:val="fr-FR"/>
                                  </w:rPr>
                                  <w:t>Les gabarit</w:t>
                                </w:r>
                                <w:r w:rsidRPr="007115C4">
                                  <w:rPr>
                                    <w:rFonts w:asciiTheme="majorHAnsi" w:hAnsiTheme="majorHAnsi" w:cstheme="majorHAnsi"/>
                                    <w:i/>
                                    <w:color w:val="0070C0"/>
                                    <w:sz w:val="22"/>
                                    <w:szCs w:val="22"/>
                                    <w:lang w:val="fr-FR"/>
                                  </w:rPr>
                                  <w:t>s pré</w:t>
                                </w:r>
                                <w:r>
                                  <w:rPr>
                                    <w:rFonts w:asciiTheme="majorHAnsi" w:hAnsiTheme="majorHAnsi" w:cstheme="majorHAnsi"/>
                                    <w:i/>
                                    <w:color w:val="0070C0"/>
                                    <w:sz w:val="22"/>
                                    <w:szCs w:val="22"/>
                                    <w:lang w:val="fr-FR"/>
                                  </w:rPr>
                                  <w:t xml:space="preserve">parés par la tâche 7.5 sont attribués </w:t>
                                </w:r>
                                <w:r w:rsidRPr="007115C4">
                                  <w:rPr>
                                    <w:rFonts w:asciiTheme="majorHAnsi" w:hAnsiTheme="majorHAnsi" w:cstheme="majorHAnsi"/>
                                    <w:i/>
                                    <w:color w:val="0070C0"/>
                                    <w:sz w:val="22"/>
                                    <w:szCs w:val="22"/>
                                    <w:lang w:val="fr-FR"/>
                                  </w:rPr>
                                  <w:t xml:space="preserve">un acronyme, indiqué </w:t>
                                </w:r>
                                <w:r>
                                  <w:rPr>
                                    <w:rFonts w:asciiTheme="majorHAnsi" w:hAnsiTheme="majorHAnsi" w:cstheme="majorHAnsi"/>
                                    <w:i/>
                                    <w:color w:val="0070C0"/>
                                    <w:sz w:val="22"/>
                                    <w:szCs w:val="22"/>
                                    <w:lang w:val="fr-FR"/>
                                  </w:rPr>
                                  <w:t>au</w:t>
                                </w:r>
                                <w:r w:rsidRPr="007115C4">
                                  <w:rPr>
                                    <w:rFonts w:asciiTheme="majorHAnsi" w:hAnsiTheme="majorHAnsi" w:cstheme="majorHAnsi"/>
                                    <w:i/>
                                    <w:color w:val="0070C0"/>
                                    <w:sz w:val="22"/>
                                    <w:szCs w:val="22"/>
                                    <w:lang w:val="fr-FR"/>
                                  </w:rPr>
                                  <w:t xml:space="preserve"> pied de</w:t>
                                </w:r>
                                <w:r>
                                  <w:rPr>
                                    <w:rFonts w:asciiTheme="majorHAnsi" w:hAnsiTheme="majorHAnsi" w:cstheme="majorHAnsi"/>
                                    <w:i/>
                                    <w:color w:val="0070C0"/>
                                    <w:sz w:val="22"/>
                                    <w:szCs w:val="22"/>
                                    <w:lang w:val="fr-FR"/>
                                  </w:rPr>
                                  <w:t xml:space="preserve"> page, qui dénote</w:t>
                                </w:r>
                                <w:r w:rsidRPr="007115C4">
                                  <w:rPr>
                                    <w:rFonts w:asciiTheme="majorHAnsi" w:hAnsiTheme="majorHAnsi" w:cstheme="majorHAnsi"/>
                                    <w:i/>
                                    <w:color w:val="0070C0"/>
                                    <w:sz w:val="22"/>
                                    <w:szCs w:val="22"/>
                                    <w:lang w:val="fr-FR"/>
                                  </w:rPr>
                                  <w:t xml:space="preserve"> le type, la version, l'année de la d</w:t>
                                </w:r>
                                <w:r>
                                  <w:rPr>
                                    <w:rFonts w:asciiTheme="majorHAnsi" w:hAnsiTheme="majorHAnsi" w:cstheme="majorHAnsi"/>
                                    <w:i/>
                                    <w:color w:val="0070C0"/>
                                    <w:sz w:val="22"/>
                                    <w:szCs w:val="22"/>
                                    <w:lang w:val="fr-FR"/>
                                  </w:rPr>
                                  <w:t>ernière révision et suit le modèle :</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TYPE: InvL = Lettre d'invitation</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PUBLIC CIBLE: AD = Adultes</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VERSION: Vxx = Numéro de version</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DATE DE LA DERNIÈRE RÉVISION: JJ-MM-AA</w:t>
                                </w:r>
                              </w:p>
                              <w:p w:rsidR="000E763E" w:rsidRPr="008D4494" w:rsidRDefault="000E763E" w:rsidP="000E763E">
                                <w:pPr>
                                  <w:pStyle w:val="Kommentartext"/>
                                  <w:rPr>
                                    <w:rFonts w:asciiTheme="majorHAnsi" w:hAnsiTheme="majorHAnsi" w:cstheme="majorHAnsi"/>
                                    <w:i/>
                                    <w:color w:val="0070C0"/>
                                    <w:sz w:val="22"/>
                                    <w:szCs w:val="2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5E8B8" id="_x0000_s1027" type="#_x0000_t202" style="position:absolute;margin-left:-25.75pt;margin-top:300.1pt;width:547.5pt;height:24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" fillcolor="#f2f2f2 [3052]">
                    <v:textbox>
                      <w:txbxContent>
                        <w:p w:rsidR="00B41601" w:rsidRPr="00F62F64" w:rsidRDefault="008D4494" w:rsidP="00F62F64">
                          <w:pPr>
                            <w:spacing w:after="120"/>
                            <w:contextualSpacing/>
                            <w:jc w:val="both"/>
                            <w:rPr>
                              <w:rFonts w:asciiTheme="majorHAnsi" w:hAnsiTheme="majorHAnsi" w:cstheme="majorHAnsi"/>
                              <w:b/>
                              <w:i/>
                              <w:color w:val="0070C0"/>
                              <w:sz w:val="22"/>
                              <w:szCs w:val="22"/>
                              <w:lang w:val="fr-FR"/>
                            </w:rPr>
                          </w:pPr>
                          <w:r w:rsidRPr="008D4494">
                            <w:rPr>
                              <w:rFonts w:asciiTheme="majorHAnsi" w:hAnsiTheme="majorHAnsi" w:cstheme="majorHAnsi"/>
                              <w:b/>
                              <w:i/>
                              <w:color w:val="0070C0"/>
                              <w:sz w:val="22"/>
                              <w:szCs w:val="22"/>
                              <w:lang w:val="fr-FR"/>
                            </w:rPr>
                            <w:t xml:space="preserve">DES </w:t>
                          </w:r>
                          <w:r w:rsidR="000E763E" w:rsidRPr="008D4494">
                            <w:rPr>
                              <w:rFonts w:asciiTheme="majorHAnsi" w:hAnsiTheme="majorHAnsi" w:cstheme="majorHAnsi"/>
                              <w:b/>
                              <w:i/>
                              <w:color w:val="0070C0"/>
                              <w:sz w:val="22"/>
                              <w:szCs w:val="22"/>
                              <w:lang w:val="fr-FR"/>
                            </w:rPr>
                            <w:t>INSTRUCT</w:t>
                          </w:r>
                          <w:r w:rsidRPr="008D4494">
                            <w:rPr>
                              <w:rFonts w:asciiTheme="majorHAnsi" w:hAnsiTheme="majorHAnsi" w:cstheme="majorHAnsi"/>
                              <w:b/>
                              <w:i/>
                              <w:color w:val="0070C0"/>
                              <w:sz w:val="22"/>
                              <w:szCs w:val="22"/>
                              <w:lang w:val="fr-FR"/>
                            </w:rPr>
                            <w:t>IONS D’UTILISATION DE CE GABARIT</w:t>
                          </w:r>
                        </w:p>
                        <w:p w:rsidR="00B41601" w:rsidRDefault="00B41601" w:rsidP="00F62F64">
                          <w:pPr>
                            <w:pStyle w:val="Default"/>
                            <w:jc w:val="both"/>
                            <w:rPr>
                              <w:rFonts w:asciiTheme="majorHAnsi" w:eastAsiaTheme="minorEastAsia" w:hAnsiTheme="majorHAnsi" w:cstheme="majorHAnsi"/>
                              <w:i/>
                              <w:color w:val="0070C0"/>
                              <w:sz w:val="22"/>
                              <w:szCs w:val="22"/>
                              <w:lang w:val="fr-FR" w:eastAsia="it-IT"/>
                            </w:rPr>
                          </w:pPr>
                          <w:r w:rsidRPr="00B41601">
                            <w:rPr>
                              <w:rFonts w:asciiTheme="majorHAnsi" w:eastAsiaTheme="minorEastAsia" w:hAnsiTheme="majorHAnsi" w:cstheme="majorHAnsi"/>
                              <w:i/>
                              <w:color w:val="0070C0"/>
                              <w:sz w:val="22"/>
                              <w:szCs w:val="22"/>
                              <w:lang w:val="fr-FR" w:eastAsia="it-IT"/>
                            </w:rPr>
                            <w:t>Il s’agit d’un modèle qui peut être utilisé pour élaborer des fiches d’information sur les produits chimiques préoccupants.</w:t>
                          </w:r>
                        </w:p>
                        <w:p w:rsidR="00F62F64" w:rsidRPr="00B41601" w:rsidRDefault="00F62F64" w:rsidP="00F62F64">
                          <w:pPr>
                            <w:pStyle w:val="Default"/>
                            <w:jc w:val="both"/>
                            <w:rPr>
                              <w:rFonts w:asciiTheme="majorHAnsi" w:eastAsiaTheme="minorEastAsia" w:hAnsiTheme="majorHAnsi" w:cstheme="majorHAnsi"/>
                              <w:i/>
                              <w:color w:val="0070C0"/>
                              <w:sz w:val="22"/>
                              <w:szCs w:val="22"/>
                              <w:lang w:val="fr-FR" w:eastAsia="it-IT"/>
                            </w:rPr>
                          </w:pPr>
                        </w:p>
                        <w:p w:rsidR="00B41601" w:rsidRPr="001E31E6" w:rsidRDefault="00B41601" w:rsidP="00F62F64">
                          <w:pPr>
                            <w:pStyle w:val="Default"/>
                            <w:jc w:val="both"/>
                            <w:rPr>
                              <w:rFonts w:asciiTheme="majorHAnsi" w:eastAsiaTheme="minorEastAsia" w:hAnsiTheme="majorHAnsi" w:cstheme="majorHAnsi"/>
                              <w:i/>
                              <w:color w:val="0070C0"/>
                              <w:sz w:val="22"/>
                              <w:szCs w:val="22"/>
                              <w:lang w:val="fr-FR" w:eastAsia="it-IT"/>
                            </w:rPr>
                          </w:pPr>
                          <w:r w:rsidRPr="001E31E6">
                            <w:rPr>
                              <w:rFonts w:asciiTheme="majorHAnsi" w:eastAsiaTheme="minorEastAsia" w:hAnsiTheme="majorHAnsi" w:cstheme="majorHAnsi"/>
                              <w:i/>
                              <w:color w:val="0070C0"/>
                              <w:sz w:val="22"/>
                              <w:szCs w:val="22"/>
                              <w:lang w:val="fr-FR" w:eastAsia="it-IT"/>
                            </w:rPr>
                            <w:t xml:space="preserve">[Les fiches techniques </w:t>
                          </w:r>
                          <w:r w:rsidRPr="00B41601">
                            <w:rPr>
                              <w:rFonts w:asciiTheme="majorHAnsi" w:eastAsiaTheme="minorEastAsia" w:hAnsiTheme="majorHAnsi" w:cstheme="majorHAnsi"/>
                              <w:i/>
                              <w:color w:val="0070C0"/>
                              <w:sz w:val="22"/>
                              <w:szCs w:val="22"/>
                              <w:lang w:val="fr-FR" w:eastAsia="it-IT"/>
                            </w:rPr>
                            <w:t>vis</w:t>
                          </w:r>
                          <w:r w:rsidRPr="00C71912">
                            <w:rPr>
                              <w:rFonts w:asciiTheme="majorHAnsi" w:eastAsiaTheme="minorEastAsia" w:hAnsiTheme="majorHAnsi" w:cstheme="majorHAnsi"/>
                              <w:i/>
                              <w:color w:val="0070C0"/>
                              <w:sz w:val="22"/>
                              <w:szCs w:val="22"/>
                              <w:lang w:val="fr-FR" w:eastAsia="it-IT"/>
                            </w:rPr>
                            <w:t>ent</w:t>
                          </w:r>
                          <w:r w:rsidRPr="001E31E6">
                            <w:rPr>
                              <w:rFonts w:asciiTheme="majorHAnsi" w:eastAsiaTheme="minorEastAsia" w:hAnsiTheme="majorHAnsi" w:cstheme="majorHAnsi"/>
                              <w:i/>
                              <w:color w:val="0070C0"/>
                              <w:sz w:val="22"/>
                              <w:szCs w:val="22"/>
                              <w:lang w:val="fr-FR" w:eastAsia="it-IT"/>
                            </w:rPr>
                            <w:t xml:space="preserve"> à fournir aux participants de l’étude des informations ciblées et concises sur les produits chimiques étudiés. Le modèle doit être correctement formaté (par exemple, mise en page, polices, supports visuels, couleurs) pour créer des matériaux finaux efficaces.</w:t>
                          </w:r>
                        </w:p>
                        <w:p w:rsidR="00B41601" w:rsidRPr="001E31E6" w:rsidRDefault="00B41601" w:rsidP="00F62F64">
                          <w:pPr>
                            <w:pStyle w:val="Default"/>
                            <w:jc w:val="both"/>
                            <w:rPr>
                              <w:rFonts w:asciiTheme="majorHAnsi" w:eastAsiaTheme="minorEastAsia" w:hAnsiTheme="majorHAnsi" w:cstheme="majorHAnsi"/>
                              <w:i/>
                              <w:color w:val="0070C0"/>
                              <w:sz w:val="22"/>
                              <w:szCs w:val="22"/>
                              <w:lang w:val="fr-FR" w:eastAsia="it-IT"/>
                            </w:rPr>
                          </w:pPr>
                          <w:r w:rsidRPr="001E31E6">
                            <w:rPr>
                              <w:rFonts w:asciiTheme="majorHAnsi" w:eastAsiaTheme="minorEastAsia" w:hAnsiTheme="majorHAnsi" w:cstheme="majorHAnsi"/>
                              <w:i/>
                              <w:color w:val="0070C0"/>
                              <w:sz w:val="22"/>
                              <w:szCs w:val="22"/>
                              <w:lang w:val="fr-FR" w:eastAsia="it-IT"/>
                            </w:rPr>
                            <w:t xml:space="preserve">Des copies papier des fiches d'information sont destinées aux participants potentiels lorsqu'ils sont invités à participer à l'étude et lorsqu'ils sont informés de leurs résultats personnels. Les fiches techniques doivent être disponibles sur le site Web </w:t>
                          </w:r>
                          <w:r w:rsidR="001E31E6">
                            <w:rPr>
                              <w:rFonts w:asciiTheme="majorHAnsi" w:eastAsiaTheme="minorEastAsia" w:hAnsiTheme="majorHAnsi" w:cstheme="majorHAnsi"/>
                              <w:i/>
                              <w:color w:val="0070C0"/>
                              <w:sz w:val="22"/>
                              <w:szCs w:val="22"/>
                              <w:lang w:val="fr-FR" w:eastAsia="it-IT"/>
                            </w:rPr>
                            <w:t>du projet</w:t>
                          </w:r>
                          <w:r w:rsidR="00F62F64" w:rsidRPr="001E31E6">
                            <w:rPr>
                              <w:rFonts w:asciiTheme="majorHAnsi" w:eastAsiaTheme="minorEastAsia" w:hAnsiTheme="majorHAnsi" w:cstheme="majorHAnsi"/>
                              <w:i/>
                              <w:color w:val="0070C0"/>
                              <w:sz w:val="22"/>
                              <w:szCs w:val="22"/>
                              <w:lang w:val="fr-FR" w:eastAsia="it-IT"/>
                            </w:rPr>
                            <w:t xml:space="preserve"> </w:t>
                          </w:r>
                          <w:r w:rsidRPr="001E31E6">
                            <w:rPr>
                              <w:rFonts w:asciiTheme="majorHAnsi" w:eastAsiaTheme="minorEastAsia" w:hAnsiTheme="majorHAnsi" w:cstheme="majorHAnsi"/>
                              <w:i/>
                              <w:color w:val="0070C0"/>
                              <w:sz w:val="22"/>
                              <w:szCs w:val="22"/>
                              <w:lang w:val="fr-FR" w:eastAsia="it-IT"/>
                            </w:rPr>
                            <w:t>HBM4EU dans les langues des pays mettant en œuvre l'étude.</w:t>
                          </w:r>
                        </w:p>
                        <w:p w:rsidR="000E763E" w:rsidRPr="00B41601" w:rsidRDefault="000E763E" w:rsidP="000E763E">
                          <w:pPr>
                            <w:spacing w:after="120"/>
                            <w:contextualSpacing/>
                            <w:jc w:val="both"/>
                            <w:rPr>
                              <w:rFonts w:asciiTheme="majorHAnsi" w:hAnsiTheme="majorHAnsi" w:cstheme="majorHAnsi"/>
                              <w:i/>
                              <w:color w:val="0070C0"/>
                              <w:sz w:val="22"/>
                              <w:szCs w:val="22"/>
                              <w:lang w:val="fr-FR"/>
                            </w:rPr>
                          </w:pPr>
                        </w:p>
                        <w:p w:rsidR="008D4494" w:rsidRPr="007115C4" w:rsidRDefault="008D4494" w:rsidP="008D4494">
                          <w:pPr>
                            <w:spacing w:after="120"/>
                            <w:contextualSpacing/>
                            <w:jc w:val="both"/>
                            <w:rPr>
                              <w:rFonts w:asciiTheme="majorHAnsi" w:hAnsiTheme="majorHAnsi" w:cstheme="majorHAnsi"/>
                              <w:b/>
                              <w:i/>
                              <w:color w:val="0070C0"/>
                              <w:sz w:val="22"/>
                              <w:szCs w:val="22"/>
                              <w:lang w:val="fr-FR"/>
                            </w:rPr>
                          </w:pPr>
                          <w:r>
                            <w:rPr>
                              <w:rFonts w:asciiTheme="majorHAnsi" w:hAnsiTheme="majorHAnsi" w:cstheme="majorHAnsi"/>
                              <w:b/>
                              <w:i/>
                              <w:color w:val="0070C0"/>
                              <w:sz w:val="22"/>
                              <w:szCs w:val="22"/>
                              <w:lang w:val="fr-FR"/>
                            </w:rPr>
                            <w:t>Encodage des gabarits</w:t>
                          </w:r>
                          <w:r w:rsidRPr="007115C4">
                            <w:rPr>
                              <w:rFonts w:asciiTheme="majorHAnsi" w:hAnsiTheme="majorHAnsi" w:cstheme="majorHAnsi"/>
                              <w:b/>
                              <w:i/>
                              <w:color w:val="0070C0"/>
                              <w:sz w:val="22"/>
                              <w:szCs w:val="22"/>
                              <w:lang w:val="fr-FR"/>
                            </w:rPr>
                            <w:t xml:space="preserve"> de tâche 7.5</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Pr>
                              <w:rFonts w:asciiTheme="majorHAnsi" w:hAnsiTheme="majorHAnsi" w:cstheme="majorHAnsi"/>
                              <w:i/>
                              <w:color w:val="0070C0"/>
                              <w:sz w:val="22"/>
                              <w:szCs w:val="22"/>
                              <w:lang w:val="fr-FR"/>
                            </w:rPr>
                            <w:t>Les gabarit</w:t>
                          </w:r>
                          <w:r w:rsidRPr="007115C4">
                            <w:rPr>
                              <w:rFonts w:asciiTheme="majorHAnsi" w:hAnsiTheme="majorHAnsi" w:cstheme="majorHAnsi"/>
                              <w:i/>
                              <w:color w:val="0070C0"/>
                              <w:sz w:val="22"/>
                              <w:szCs w:val="22"/>
                              <w:lang w:val="fr-FR"/>
                            </w:rPr>
                            <w:t>s pré</w:t>
                          </w:r>
                          <w:r>
                            <w:rPr>
                              <w:rFonts w:asciiTheme="majorHAnsi" w:hAnsiTheme="majorHAnsi" w:cstheme="majorHAnsi"/>
                              <w:i/>
                              <w:color w:val="0070C0"/>
                              <w:sz w:val="22"/>
                              <w:szCs w:val="22"/>
                              <w:lang w:val="fr-FR"/>
                            </w:rPr>
                            <w:t xml:space="preserve">parés par la tâche 7.5 sont attribués </w:t>
                          </w:r>
                          <w:r w:rsidRPr="007115C4">
                            <w:rPr>
                              <w:rFonts w:asciiTheme="majorHAnsi" w:hAnsiTheme="majorHAnsi" w:cstheme="majorHAnsi"/>
                              <w:i/>
                              <w:color w:val="0070C0"/>
                              <w:sz w:val="22"/>
                              <w:szCs w:val="22"/>
                              <w:lang w:val="fr-FR"/>
                            </w:rPr>
                            <w:t xml:space="preserve">un acronyme, indiqué </w:t>
                          </w:r>
                          <w:r>
                            <w:rPr>
                              <w:rFonts w:asciiTheme="majorHAnsi" w:hAnsiTheme="majorHAnsi" w:cstheme="majorHAnsi"/>
                              <w:i/>
                              <w:color w:val="0070C0"/>
                              <w:sz w:val="22"/>
                              <w:szCs w:val="22"/>
                              <w:lang w:val="fr-FR"/>
                            </w:rPr>
                            <w:t>au</w:t>
                          </w:r>
                          <w:r w:rsidRPr="007115C4">
                            <w:rPr>
                              <w:rFonts w:asciiTheme="majorHAnsi" w:hAnsiTheme="majorHAnsi" w:cstheme="majorHAnsi"/>
                              <w:i/>
                              <w:color w:val="0070C0"/>
                              <w:sz w:val="22"/>
                              <w:szCs w:val="22"/>
                              <w:lang w:val="fr-FR"/>
                            </w:rPr>
                            <w:t xml:space="preserve"> pied de</w:t>
                          </w:r>
                          <w:r>
                            <w:rPr>
                              <w:rFonts w:asciiTheme="majorHAnsi" w:hAnsiTheme="majorHAnsi" w:cstheme="majorHAnsi"/>
                              <w:i/>
                              <w:color w:val="0070C0"/>
                              <w:sz w:val="22"/>
                              <w:szCs w:val="22"/>
                              <w:lang w:val="fr-FR"/>
                            </w:rPr>
                            <w:t xml:space="preserve"> page, qui dénote</w:t>
                          </w:r>
                          <w:r w:rsidRPr="007115C4">
                            <w:rPr>
                              <w:rFonts w:asciiTheme="majorHAnsi" w:hAnsiTheme="majorHAnsi" w:cstheme="majorHAnsi"/>
                              <w:i/>
                              <w:color w:val="0070C0"/>
                              <w:sz w:val="22"/>
                              <w:szCs w:val="22"/>
                              <w:lang w:val="fr-FR"/>
                            </w:rPr>
                            <w:t xml:space="preserve"> le type, la version, l'année de la d</w:t>
                          </w:r>
                          <w:r>
                            <w:rPr>
                              <w:rFonts w:asciiTheme="majorHAnsi" w:hAnsiTheme="majorHAnsi" w:cstheme="majorHAnsi"/>
                              <w:i/>
                              <w:color w:val="0070C0"/>
                              <w:sz w:val="22"/>
                              <w:szCs w:val="22"/>
                              <w:lang w:val="fr-FR"/>
                            </w:rPr>
                            <w:t>ernière révision et suit le modèle :</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TYPE: InvL = Lettre d'invitation</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PUBLIC CIBLE: AD = Adultes</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VERSION: Vxx = Numéro de version</w:t>
                          </w:r>
                        </w:p>
                        <w:p w:rsidR="008D4494" w:rsidRPr="007115C4" w:rsidRDefault="008D4494" w:rsidP="008D4494">
                          <w:pPr>
                            <w:spacing w:after="120"/>
                            <w:contextualSpacing/>
                            <w:jc w:val="both"/>
                            <w:rPr>
                              <w:rFonts w:asciiTheme="majorHAnsi" w:hAnsiTheme="majorHAnsi" w:cstheme="majorHAnsi"/>
                              <w:i/>
                              <w:color w:val="0070C0"/>
                              <w:sz w:val="22"/>
                              <w:szCs w:val="22"/>
                              <w:lang w:val="fr-FR"/>
                            </w:rPr>
                          </w:pPr>
                          <w:r w:rsidRPr="007115C4">
                            <w:rPr>
                              <w:rFonts w:asciiTheme="majorHAnsi" w:hAnsiTheme="majorHAnsi" w:cstheme="majorHAnsi"/>
                              <w:i/>
                              <w:color w:val="0070C0"/>
                              <w:sz w:val="22"/>
                              <w:szCs w:val="22"/>
                              <w:lang w:val="fr-FR"/>
                            </w:rPr>
                            <w:t>DATE DE LA DERNIÈRE RÉVISION: JJ-MM-AA</w:t>
                          </w:r>
                        </w:p>
                        <w:p w:rsidR="000E763E" w:rsidRPr="008D4494" w:rsidRDefault="000E763E" w:rsidP="000E763E">
                          <w:pPr>
                            <w:pStyle w:val="Kommentartext"/>
                            <w:rPr>
                              <w:rFonts w:asciiTheme="majorHAnsi" w:hAnsiTheme="majorHAnsi" w:cstheme="majorHAnsi"/>
                              <w:i/>
                              <w:color w:val="0070C0"/>
                              <w:sz w:val="22"/>
                              <w:szCs w:val="22"/>
                              <w:lang w:val="fr-FR"/>
                            </w:rPr>
                          </w:pPr>
                        </w:p>
                      </w:txbxContent>
                    </v:textbox>
                    <w10:wrap type="square" anchorx="margin"/>
                  </v:shape>
                </w:pict>
              </mc:Fallback>
            </mc:AlternateContent>
          </w:r>
          <w:r w:rsidR="000E763E" w:rsidRPr="00A33745">
            <w:rPr>
              <w:rFonts w:asciiTheme="majorHAnsi" w:hAnsiTheme="majorHAnsi"/>
              <w:b/>
              <w:szCs w:val="24"/>
              <w:lang w:val="fr-FR"/>
            </w:rPr>
            <w:br w:type="page"/>
          </w:r>
        </w:p>
        <w:bookmarkStart w:id="0" w:name="_GoBack" w:displacedByCustomXml="next"/>
        <w:bookmarkEnd w:id="0" w:displacedByCustomXml="next"/>
      </w:sdtContent>
    </w:sdt>
    <w:p w:rsidR="00A365CA" w:rsidRPr="00A33745" w:rsidRDefault="00A365CA" w:rsidP="00A365CA">
      <w:pPr>
        <w:spacing w:after="120"/>
        <w:contextualSpacing/>
        <w:rPr>
          <w:rFonts w:asciiTheme="majorHAnsi" w:hAnsiTheme="majorHAnsi"/>
          <w:b/>
          <w:szCs w:val="24"/>
          <w:lang w:val="fr-FR"/>
        </w:rPr>
      </w:pPr>
    </w:p>
    <w:p w:rsidR="00A33745" w:rsidRPr="00A33745" w:rsidRDefault="00A33745" w:rsidP="00A33745">
      <w:pPr>
        <w:jc w:val="center"/>
        <w:rPr>
          <w:rFonts w:ascii="Times New Roman" w:eastAsia="Times New Roman" w:hAnsi="Times New Roman"/>
          <w:sz w:val="27"/>
          <w:szCs w:val="27"/>
          <w:lang w:val="fr-FR" w:eastAsia="en-US"/>
        </w:rPr>
      </w:pPr>
      <w:r w:rsidRPr="00A33745">
        <w:rPr>
          <w:rFonts w:ascii="Calibri" w:eastAsia="Times New Roman" w:hAnsi="Calibri" w:cs="Calibri"/>
          <w:b/>
          <w:bCs/>
          <w:sz w:val="32"/>
          <w:szCs w:val="32"/>
          <w:lang w:val="fr-FR" w:eastAsia="en-US"/>
        </w:rPr>
        <w:t>Protégez-vous</w:t>
      </w:r>
    </w:p>
    <w:p w:rsidR="00A33745" w:rsidRPr="00A33745" w:rsidRDefault="00A33745" w:rsidP="00A33745">
      <w:pPr>
        <w:jc w:val="center"/>
        <w:rPr>
          <w:rFonts w:ascii="Times New Roman" w:eastAsia="Times New Roman" w:hAnsi="Times New Roman"/>
          <w:sz w:val="27"/>
          <w:szCs w:val="27"/>
          <w:lang w:val="fr-FR" w:eastAsia="en-US"/>
        </w:rPr>
      </w:pPr>
      <w:r w:rsidRPr="00A33745">
        <w:rPr>
          <w:rFonts w:ascii="Calibri" w:eastAsia="Times New Roman" w:hAnsi="Calibri" w:cs="Calibri"/>
          <w:b/>
          <w:bCs/>
          <w:sz w:val="32"/>
          <w:szCs w:val="32"/>
          <w:lang w:val="fr-FR" w:eastAsia="en-US"/>
        </w:rPr>
        <w:t>de l'exposition à</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32"/>
          <w:szCs w:val="32"/>
          <w:lang w:val="fr-FR" w:eastAsia="en-US"/>
        </w:rPr>
        <w:t>[nom du produit</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32"/>
          <w:szCs w:val="32"/>
          <w:lang w:val="fr-FR" w:eastAsia="en-US"/>
        </w:rPr>
        <w:t>chimique étudié]</w:t>
      </w:r>
    </w:p>
    <w:p w:rsidR="00A33745" w:rsidRPr="00A33745" w:rsidRDefault="00A33745" w:rsidP="00A33745">
      <w:pPr>
        <w:spacing w:line="328" w:lineRule="atLeast"/>
        <w:rPr>
          <w:rFonts w:ascii="Times New Roman" w:eastAsia="Times New Roman" w:hAnsi="Times New Roman"/>
          <w:lang w:val="fr-FR" w:eastAsia="en-US"/>
        </w:rPr>
      </w:pPr>
      <w:r w:rsidRPr="00A33745">
        <w:rPr>
          <w:rFonts w:ascii="Calibri" w:eastAsia="Times New Roman" w:hAnsi="Calibri" w:cs="Calibri"/>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L'exposition 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peut avoir une incidence sur la santé.</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Ce dépliant vous indique ce que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est, où il se produit, comment vous pouvez être exposé</w:t>
      </w:r>
      <w:r w:rsidR="00F62F64">
        <w:rPr>
          <w:rFonts w:ascii="Calibri" w:eastAsia="Times New Roman" w:hAnsi="Calibri" w:cs="Calibri"/>
          <w:sz w:val="24"/>
          <w:szCs w:val="24"/>
          <w:lang w:val="fr-FR" w:eastAsia="en-US"/>
        </w:rPr>
        <w:t xml:space="preserve"> à ce produit</w:t>
      </w:r>
      <w:r w:rsidRPr="00A33745">
        <w:rPr>
          <w:rFonts w:ascii="Calibri" w:eastAsia="Times New Roman" w:hAnsi="Calibri" w:cs="Calibri"/>
          <w:sz w:val="24"/>
          <w:szCs w:val="24"/>
          <w:lang w:val="fr-FR" w:eastAsia="en-US"/>
        </w:rPr>
        <w:t xml:space="preserve">, </w:t>
      </w:r>
      <w:r w:rsidR="00F62F64">
        <w:rPr>
          <w:rFonts w:ascii="Calibri" w:eastAsia="Times New Roman" w:hAnsi="Calibri" w:cs="Calibri"/>
          <w:sz w:val="24"/>
          <w:szCs w:val="24"/>
          <w:lang w:val="fr-FR" w:eastAsia="en-US"/>
        </w:rPr>
        <w:t xml:space="preserve">comment il peut vous nuire </w:t>
      </w:r>
      <w:r w:rsidRPr="00A33745">
        <w:rPr>
          <w:rFonts w:ascii="Calibri" w:eastAsia="Times New Roman" w:hAnsi="Calibri" w:cs="Calibri"/>
          <w:sz w:val="24"/>
          <w:szCs w:val="24"/>
          <w:lang w:val="fr-FR" w:eastAsia="en-US"/>
        </w:rPr>
        <w:t>et quelles précautions vous devez prendre pour protéger votre santé.</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Il vous informe également</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sur</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la biosurveillance humaine de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et son utilité.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Qu'est-ce que</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sz w:val="24"/>
          <w:szCs w:val="24"/>
          <w:lang w:val="fr-FR" w:eastAsia="en-US"/>
        </w:rPr>
        <w:t>?</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Décrivez le produit chimique très brièvement (par exemple, présence naturelle, propriétés physiques de base).</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i/>
          <w:iCs/>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Où trouve-t-on</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sz w:val="24"/>
          <w:szCs w:val="24"/>
          <w:lang w:val="fr-FR" w:eastAsia="en-US"/>
        </w:rPr>
        <w:t>?</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Décrivez brièvement les processus et les produits où le produit chimique peut être trouvé.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i/>
          <w:iCs/>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Comment</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00F62F64" w:rsidRPr="00F62F64">
        <w:rPr>
          <w:rFonts w:ascii="Calibri" w:eastAsia="Times New Roman" w:hAnsi="Calibri" w:cs="Calibri"/>
          <w:b/>
          <w:bCs/>
          <w:sz w:val="24"/>
          <w:szCs w:val="24"/>
          <w:lang w:val="fr-FR" w:eastAsia="en-US"/>
        </w:rPr>
        <w:t>peut</w:t>
      </w:r>
      <w:r w:rsidR="00F62F64">
        <w:rPr>
          <w:rFonts w:ascii="Times New Roman" w:eastAsia="Times New Roman" w:hAnsi="Times New Roman"/>
          <w:sz w:val="27"/>
          <w:szCs w:val="27"/>
          <w:lang w:val="fr-FR" w:eastAsia="en-US"/>
        </w:rPr>
        <w:t xml:space="preserve"> </w:t>
      </w:r>
      <w:r w:rsidRPr="00A33745">
        <w:rPr>
          <w:rFonts w:ascii="Calibri" w:eastAsia="Times New Roman" w:hAnsi="Calibri" w:cs="Calibri"/>
          <w:b/>
          <w:bCs/>
          <w:sz w:val="24"/>
          <w:szCs w:val="24"/>
          <w:lang w:val="fr-FR" w:eastAsia="en-US"/>
        </w:rPr>
        <w:t>entrer</w:t>
      </w:r>
      <w:r w:rsidRPr="00A33745">
        <w:rPr>
          <w:rFonts w:ascii="Times New Roman" w:eastAsia="Times New Roman" w:hAnsi="Times New Roman"/>
          <w:sz w:val="27"/>
          <w:szCs w:val="27"/>
          <w:lang w:val="fr-FR" w:eastAsia="en-US"/>
        </w:rPr>
        <w:t> </w:t>
      </w:r>
      <w:r w:rsidRPr="001E31E6">
        <w:rPr>
          <w:rFonts w:ascii="Calibri" w:eastAsia="Times New Roman" w:hAnsi="Calibri" w:cs="Calibri"/>
          <w:b/>
          <w:bCs/>
          <w:sz w:val="24"/>
          <w:szCs w:val="24"/>
          <w:lang w:val="fr-FR" w:eastAsia="en-US"/>
        </w:rPr>
        <w:t>dans</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sz w:val="24"/>
          <w:szCs w:val="24"/>
          <w:lang w:val="fr-FR" w:eastAsia="en-US"/>
        </w:rPr>
        <w:t>votre corps?</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Décrivez les sources d’exposition (par exemple, manger des aliments contaminés, le contact cutané avec</w:t>
      </w:r>
      <w:r w:rsidR="00F62F64">
        <w:rPr>
          <w:rFonts w:ascii="Times New Roman" w:eastAsia="Times New Roman" w:hAnsi="Times New Roman"/>
          <w:sz w:val="27"/>
          <w:szCs w:val="27"/>
          <w:lang w:val="fr-FR" w:eastAsia="en-US"/>
        </w:rPr>
        <w:t xml:space="preserve"> </w:t>
      </w:r>
      <w:r w:rsidR="00F62F64" w:rsidRPr="00F62F64">
        <w:rPr>
          <w:rFonts w:ascii="Calibri" w:eastAsia="Times New Roman" w:hAnsi="Calibri" w:cs="Calibri"/>
          <w:color w:val="FF0000"/>
          <w:sz w:val="24"/>
          <w:szCs w:val="24"/>
          <w:lang w:val="fr-FR" w:eastAsia="en-US"/>
        </w:rPr>
        <w:t>des</w:t>
      </w:r>
      <w:r w:rsidR="00F62F64">
        <w:rPr>
          <w:rFonts w:ascii="Times New Roman" w:eastAsia="Times New Roman" w:hAnsi="Times New Roman"/>
          <w:sz w:val="27"/>
          <w:szCs w:val="27"/>
          <w:lang w:val="fr-FR" w:eastAsia="en-US"/>
        </w:rPr>
        <w:t xml:space="preserve"> </w:t>
      </w:r>
      <w:r w:rsidRPr="00A33745">
        <w:rPr>
          <w:rFonts w:ascii="Calibri" w:eastAsia="Times New Roman" w:hAnsi="Calibri" w:cs="Calibri"/>
          <w:color w:val="FF0000"/>
          <w:sz w:val="24"/>
          <w:szCs w:val="24"/>
          <w:lang w:val="fr-FR" w:eastAsia="en-US"/>
        </w:rPr>
        <w:t>matériaux contenant le produit chimique).</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i/>
          <w:iCs/>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Comment</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 peut-il</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sz w:val="24"/>
          <w:szCs w:val="24"/>
          <w:lang w:val="fr-FR" w:eastAsia="en-US"/>
        </w:rPr>
        <w:t>vous nuire?</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Comme pour toutes les expositions aux produits chimiques, le risque lié à</w:t>
      </w:r>
      <w:r w:rsidRPr="00A33745">
        <w:rPr>
          <w:rFonts w:ascii="Times New Roman" w:eastAsia="Times New Roman" w:hAnsi="Times New Roman"/>
          <w:sz w:val="27"/>
          <w:szCs w:val="27"/>
          <w:lang w:val="fr-FR" w:eastAsia="en-US"/>
        </w:rPr>
        <w:t> </w:t>
      </w:r>
      <w:r w:rsidR="00F83064">
        <w:rPr>
          <w:rFonts w:ascii="Calibri" w:eastAsia="Times New Roman" w:hAnsi="Calibri" w:cs="Calibri"/>
          <w:sz w:val="24"/>
          <w:szCs w:val="24"/>
          <w:lang w:val="fr-FR" w:eastAsia="en-US"/>
        </w:rPr>
        <w:t>l’e</w:t>
      </w:r>
      <w:r w:rsidRPr="00A33745">
        <w:rPr>
          <w:rFonts w:ascii="Calibri" w:eastAsia="Times New Roman" w:hAnsi="Calibri" w:cs="Calibri"/>
          <w:sz w:val="24"/>
          <w:szCs w:val="24"/>
          <w:lang w:val="fr-FR" w:eastAsia="en-US"/>
        </w:rPr>
        <w:t>xposition</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dépend de vos traits de caractère et de vos habitudes, de la quantité de produit chimique à laquelle vous avez été exposé, de la manière dont vous avez été exposé, de la durée de l'opération et de la fréquence de cette exposition, ainsi que de la présence d'autres produits chimiques.</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[Ajuster en fonction du produit chimique étudié]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Une seule exposition 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peut causer</w:t>
      </w:r>
      <w:r w:rsidR="001E31E6">
        <w:rPr>
          <w:rFonts w:ascii="Calibri" w:eastAsia="Times New Roman" w:hAnsi="Calibri" w:cs="Calibri"/>
          <w:sz w:val="24"/>
          <w:szCs w:val="24"/>
          <w:lang w:val="fr-FR" w:eastAsia="en-US"/>
        </w:rPr>
        <w:t> </w:t>
      </w:r>
      <w:r w:rsidRPr="00A33745">
        <w:rPr>
          <w:rFonts w:ascii="Calibri" w:eastAsia="Times New Roman" w:hAnsi="Calibri" w:cs="Calibri"/>
          <w:sz w:val="24"/>
          <w:szCs w:val="24"/>
          <w:lang w:val="fr-FR" w:eastAsia="en-US"/>
        </w:rPr>
        <w:t>:</w:t>
      </w:r>
    </w:p>
    <w:p w:rsidR="00A33745" w:rsidRPr="00A33745" w:rsidRDefault="00A33745" w:rsidP="00A33745">
      <w:pPr>
        <w:numPr>
          <w:ilvl w:val="0"/>
          <w:numId w:val="8"/>
        </w:numPr>
        <w:ind w:left="887" w:firstLine="0"/>
        <w:rPr>
          <w:rFonts w:ascii="Times New Roman" w:eastAsia="Times New Roman" w:hAnsi="Times New Roman"/>
          <w:color w:val="FF0000"/>
          <w:sz w:val="24"/>
          <w:szCs w:val="24"/>
          <w:lang w:val="fr-FR" w:eastAsia="en-US"/>
        </w:rPr>
      </w:pPr>
      <w:r w:rsidRPr="00A33745">
        <w:rPr>
          <w:rFonts w:ascii="Calibri" w:eastAsia="Times New Roman" w:hAnsi="Calibri" w:cs="Calibri"/>
          <w:color w:val="FF0000"/>
          <w:sz w:val="24"/>
          <w:szCs w:val="24"/>
          <w:lang w:val="fr-FR" w:eastAsia="en-US"/>
        </w:rPr>
        <w:t>[décrire les effets sur la santé]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Une exposition répétée ou prolongée 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peut causer</w:t>
      </w:r>
      <w:r w:rsidR="001E31E6">
        <w:rPr>
          <w:rFonts w:ascii="Calibri" w:eastAsia="Times New Roman" w:hAnsi="Calibri" w:cs="Calibri"/>
          <w:sz w:val="24"/>
          <w:szCs w:val="24"/>
          <w:lang w:val="fr-FR" w:eastAsia="en-US"/>
        </w:rPr>
        <w:t> </w:t>
      </w:r>
      <w:r w:rsidRPr="00A33745">
        <w:rPr>
          <w:rFonts w:ascii="Calibri" w:eastAsia="Times New Roman" w:hAnsi="Calibri" w:cs="Calibri"/>
          <w:sz w:val="24"/>
          <w:szCs w:val="24"/>
          <w:lang w:val="fr-FR" w:eastAsia="en-US"/>
        </w:rPr>
        <w:t>:</w:t>
      </w:r>
    </w:p>
    <w:p w:rsidR="00A33745" w:rsidRPr="00A33745" w:rsidRDefault="00A33745" w:rsidP="00A33745">
      <w:pPr>
        <w:numPr>
          <w:ilvl w:val="0"/>
          <w:numId w:val="9"/>
        </w:numPr>
        <w:ind w:left="887" w:firstLine="0"/>
        <w:rPr>
          <w:rFonts w:ascii="Times New Roman" w:eastAsia="Times New Roman" w:hAnsi="Times New Roman"/>
          <w:color w:val="FF0000"/>
          <w:sz w:val="24"/>
          <w:szCs w:val="24"/>
          <w:lang w:val="fr-FR" w:eastAsia="en-US"/>
        </w:rPr>
      </w:pPr>
      <w:r w:rsidRPr="00A33745">
        <w:rPr>
          <w:rFonts w:ascii="Calibri" w:eastAsia="Times New Roman" w:hAnsi="Calibri" w:cs="Calibri"/>
          <w:color w:val="FF0000"/>
          <w:sz w:val="24"/>
          <w:szCs w:val="24"/>
          <w:lang w:val="fr-FR" w:eastAsia="en-US"/>
        </w:rPr>
        <w:t>[décrire les effets sur la santé]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Biosurveillance humaine de</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[Spécifiez le type d'échantillons humains, par exemple le sang, l'urine, les cheveux]</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peut être utilisé pour mesurer</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l'exposition des personnes 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Calibri" w:eastAsia="Times New Roman" w:hAnsi="Calibri" w:cs="Calibri"/>
          <w:sz w:val="24"/>
          <w:szCs w:val="24"/>
          <w:lang w:val="fr-FR" w:eastAsia="en-US"/>
        </w:rPr>
        <w:t>.</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C'est ce qu'on</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appelle la biosurveillance humaine.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shd w:val="clear" w:color="auto" w:fill="E6ECF9"/>
          <w:lang w:val="fr-FR" w:eastAsia="en-US"/>
        </w:rPr>
        <w:t>[Sp</w:t>
      </w:r>
      <w:r w:rsidR="00F83064">
        <w:rPr>
          <w:rFonts w:ascii="Calibri" w:eastAsia="Times New Roman" w:hAnsi="Calibri" w:cs="Calibri"/>
          <w:color w:val="FF0000"/>
          <w:sz w:val="24"/>
          <w:szCs w:val="24"/>
          <w:shd w:val="clear" w:color="auto" w:fill="E6ECF9"/>
          <w:lang w:val="fr-FR" w:eastAsia="en-US"/>
        </w:rPr>
        <w:t>écifiez les informations qui peuvent</w:t>
      </w:r>
      <w:r w:rsidRPr="00A33745">
        <w:rPr>
          <w:rFonts w:ascii="Calibri" w:eastAsia="Times New Roman" w:hAnsi="Calibri" w:cs="Calibri"/>
          <w:color w:val="FF0000"/>
          <w:sz w:val="24"/>
          <w:szCs w:val="24"/>
          <w:shd w:val="clear" w:color="auto" w:fill="E6ECF9"/>
          <w:lang w:val="fr-FR" w:eastAsia="en-US"/>
        </w:rPr>
        <w:t xml:space="preserve"> être obtenues à partir de matrices spécifiques, par exemple l'analyse des cheveux est une méthode appropriée pour déterminer les antécédents d'exposition d'une personne au mercure résultant de la consommation de poisson].</w:t>
      </w:r>
    </w:p>
    <w:p w:rsidR="00F83064" w:rsidRDefault="00A33745" w:rsidP="00A33745">
      <w:pPr>
        <w:jc w:val="both"/>
        <w:rPr>
          <w:rFonts w:ascii="Calibri" w:eastAsia="Times New Roman" w:hAnsi="Calibri" w:cs="Calibri"/>
          <w:sz w:val="24"/>
          <w:szCs w:val="24"/>
          <w:lang w:val="fr-FR" w:eastAsia="en-US"/>
        </w:rPr>
      </w:pPr>
      <w:r w:rsidRPr="00A33745">
        <w:rPr>
          <w:rFonts w:ascii="Calibri" w:eastAsia="Times New Roman" w:hAnsi="Calibri" w:cs="Calibri"/>
          <w:sz w:val="24"/>
          <w:szCs w:val="24"/>
          <w:lang w:val="fr-FR" w:eastAsia="en-US"/>
        </w:rPr>
        <w:t>Trouver une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quantité</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détectable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de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chez une personne n'implique pas</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que cela va</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avoir un effet néfaste sur la santé.</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Les études</w:t>
      </w:r>
      <w:r w:rsidRPr="00A33745">
        <w:rPr>
          <w:rFonts w:ascii="Times New Roman" w:eastAsia="Times New Roman" w:hAnsi="Times New Roman"/>
          <w:sz w:val="27"/>
          <w:szCs w:val="27"/>
          <w:lang w:val="fr-FR" w:eastAsia="en-US"/>
        </w:rPr>
        <w:t> </w:t>
      </w:r>
      <w:r w:rsidR="00F83064">
        <w:rPr>
          <w:rFonts w:ascii="Calibri" w:eastAsia="Times New Roman" w:hAnsi="Calibri" w:cs="Calibri"/>
          <w:sz w:val="24"/>
          <w:szCs w:val="24"/>
          <w:lang w:val="fr-FR" w:eastAsia="en-US"/>
        </w:rPr>
        <w:t>de b</w:t>
      </w:r>
      <w:r w:rsidR="00F83064" w:rsidRPr="00A33745">
        <w:rPr>
          <w:rFonts w:ascii="Calibri" w:eastAsia="Times New Roman" w:hAnsi="Calibri" w:cs="Calibri"/>
          <w:sz w:val="24"/>
          <w:szCs w:val="24"/>
          <w:lang w:val="fr-FR" w:eastAsia="en-US"/>
        </w:rPr>
        <w:t>iosurveillance</w:t>
      </w:r>
      <w:r w:rsidR="00F83064" w:rsidRPr="00A33745">
        <w:rPr>
          <w:rFonts w:ascii="Times New Roman" w:eastAsia="Times New Roman" w:hAnsi="Times New Roman"/>
          <w:sz w:val="27"/>
          <w:szCs w:val="27"/>
          <w:lang w:val="fr-FR" w:eastAsia="en-US"/>
        </w:rPr>
        <w:t> </w:t>
      </w:r>
      <w:r w:rsidR="00F83064" w:rsidRPr="00A33745">
        <w:rPr>
          <w:rFonts w:ascii="Calibri" w:eastAsia="Times New Roman" w:hAnsi="Calibri" w:cs="Calibri"/>
          <w:sz w:val="24"/>
          <w:szCs w:val="24"/>
          <w:lang w:val="fr-FR" w:eastAsia="en-US"/>
        </w:rPr>
        <w:t xml:space="preserve"> </w:t>
      </w:r>
      <w:r w:rsidRPr="00A33745">
        <w:rPr>
          <w:rFonts w:ascii="Calibri" w:eastAsia="Times New Roman" w:hAnsi="Calibri" w:cs="Calibri"/>
          <w:sz w:val="24"/>
          <w:szCs w:val="24"/>
          <w:lang w:val="fr-FR" w:eastAsia="en-US"/>
        </w:rPr>
        <w:t>fournissent aux médecins et aux responsables de la santé publique des valeurs de référence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permettant de savoir si des</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personnes ont été exposées à des niveaux plus élevés de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[nom du produit chimique]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que l'on</w:t>
      </w:r>
      <w:r w:rsidR="00F83064">
        <w:rPr>
          <w:rFonts w:ascii="Calibri" w:eastAsia="Times New Roman" w:hAnsi="Calibri" w:cs="Calibri"/>
          <w:sz w:val="24"/>
          <w:szCs w:val="24"/>
          <w:lang w:val="fr-FR" w:eastAsia="en-US"/>
        </w:rPr>
        <w:t xml:space="preserve"> </w:t>
      </w:r>
    </w:p>
    <w:p w:rsidR="00F83064" w:rsidRDefault="00F83064" w:rsidP="00A33745">
      <w:pPr>
        <w:jc w:val="both"/>
        <w:rPr>
          <w:rFonts w:ascii="Calibri" w:eastAsia="Times New Roman" w:hAnsi="Calibri" w:cs="Calibri"/>
          <w:sz w:val="24"/>
          <w:szCs w:val="24"/>
          <w:lang w:val="fr-FR" w:eastAsia="en-US"/>
        </w:rPr>
      </w:pPr>
    </w:p>
    <w:p w:rsidR="00F83064" w:rsidRDefault="00F83064" w:rsidP="00A33745">
      <w:pPr>
        <w:jc w:val="both"/>
        <w:rPr>
          <w:rFonts w:ascii="Calibri" w:eastAsia="Times New Roman" w:hAnsi="Calibri" w:cs="Calibri"/>
          <w:sz w:val="24"/>
          <w:szCs w:val="24"/>
          <w:lang w:val="fr-FR" w:eastAsia="en-US"/>
        </w:rPr>
      </w:pP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trouve dans la population générale.</w:t>
      </w:r>
      <w:r w:rsidRPr="00A33745">
        <w:rPr>
          <w:rFonts w:ascii="Times New Roman" w:eastAsia="Times New Roman" w:hAnsi="Times New Roman"/>
          <w:sz w:val="27"/>
          <w:szCs w:val="27"/>
          <w:lang w:val="fr-FR" w:eastAsia="en-US"/>
        </w:rPr>
        <w:t> </w:t>
      </w:r>
      <w:r w:rsidRPr="00A33745">
        <w:rPr>
          <w:rFonts w:ascii="Calibri" w:eastAsia="Times New Roman" w:hAnsi="Calibri" w:cs="Calibri"/>
          <w:sz w:val="24"/>
          <w:szCs w:val="24"/>
          <w:lang w:val="fr-FR" w:eastAsia="en-US"/>
        </w:rPr>
        <w:t>Les données de biosurveillance peuvent également aider les scientifiques à planifier et à mener des recherches sur l'exposition et les effets sur la santé.</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jc w:val="both"/>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Que devez-vous faire pour éviter l'exposition</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sz w:val="24"/>
          <w:szCs w:val="24"/>
          <w:lang w:val="fr-FR" w:eastAsia="en-US"/>
        </w:rPr>
        <w:t>à</w:t>
      </w:r>
      <w:r w:rsidRPr="00A33745">
        <w:rPr>
          <w:rFonts w:ascii="Times New Roman" w:eastAsia="Times New Roman" w:hAnsi="Times New Roman"/>
          <w:sz w:val="27"/>
          <w:szCs w:val="27"/>
          <w:lang w:val="fr-FR" w:eastAsia="en-US"/>
        </w:rPr>
        <w:t> </w:t>
      </w:r>
      <w:r w:rsidRPr="00A33745">
        <w:rPr>
          <w:rFonts w:ascii="Calibri" w:eastAsia="Times New Roman" w:hAnsi="Calibri" w:cs="Calibri"/>
          <w:b/>
          <w:bCs/>
          <w:color w:val="FF0000"/>
          <w:sz w:val="24"/>
          <w:szCs w:val="24"/>
          <w:lang w:val="fr-FR" w:eastAsia="en-US"/>
        </w:rPr>
        <w:t>[nom du produit chimique]</w:t>
      </w:r>
      <w:r w:rsidR="00F83064">
        <w:rPr>
          <w:rFonts w:ascii="Calibri" w:eastAsia="Times New Roman" w:hAnsi="Calibri" w:cs="Calibri"/>
          <w:b/>
          <w:bCs/>
          <w:color w:val="FF0000"/>
          <w:sz w:val="24"/>
          <w:szCs w:val="24"/>
          <w:lang w:val="fr-FR" w:eastAsia="en-US"/>
        </w:rPr>
        <w:t> </w:t>
      </w:r>
      <w:r w:rsidRPr="00A33745">
        <w:rPr>
          <w:rFonts w:ascii="Calibri" w:eastAsia="Times New Roman" w:hAnsi="Calibri" w:cs="Calibri"/>
          <w:b/>
          <w:bCs/>
          <w:color w:val="FF0000"/>
          <w:sz w:val="24"/>
          <w:szCs w:val="24"/>
          <w:lang w:val="fr-FR" w:eastAsia="en-US"/>
        </w:rPr>
        <w:t>?</w:t>
      </w:r>
    </w:p>
    <w:p w:rsidR="00A33745" w:rsidRPr="00A33745" w:rsidRDefault="00A33745" w:rsidP="00A33745">
      <w:pPr>
        <w:numPr>
          <w:ilvl w:val="0"/>
          <w:numId w:val="10"/>
        </w:numPr>
        <w:ind w:left="887" w:firstLine="0"/>
        <w:jc w:val="both"/>
        <w:rPr>
          <w:rFonts w:ascii="Times New Roman" w:eastAsia="Times New Roman" w:hAnsi="Times New Roman"/>
          <w:color w:val="FF0000"/>
          <w:sz w:val="24"/>
          <w:szCs w:val="24"/>
          <w:lang w:val="fr-FR" w:eastAsia="en-US"/>
        </w:rPr>
      </w:pPr>
      <w:r w:rsidRPr="00A33745">
        <w:rPr>
          <w:rFonts w:ascii="Calibri" w:eastAsia="Times New Roman" w:hAnsi="Calibri" w:cs="Calibri"/>
          <w:color w:val="FF0000"/>
          <w:sz w:val="24"/>
          <w:szCs w:val="24"/>
          <w:lang w:val="fr-FR" w:eastAsia="en-US"/>
        </w:rPr>
        <w:t>[Décrire,</w:t>
      </w:r>
      <w:r w:rsidRPr="00A33745">
        <w:rPr>
          <w:rFonts w:ascii="Times New Roman" w:eastAsia="Times New Roman" w:hAnsi="Times New Roman"/>
          <w:color w:val="FF0000"/>
          <w:sz w:val="24"/>
          <w:szCs w:val="24"/>
          <w:lang w:val="fr-FR" w:eastAsia="en-US"/>
        </w:rPr>
        <w:t> </w:t>
      </w:r>
      <w:r w:rsidR="00B9645C">
        <w:rPr>
          <w:rFonts w:ascii="Calibri" w:eastAsia="Times New Roman" w:hAnsi="Calibri" w:cs="Calibri"/>
          <w:color w:val="FF0000"/>
          <w:sz w:val="24"/>
          <w:szCs w:val="24"/>
          <w:lang w:val="fr-FR" w:eastAsia="en-US"/>
        </w:rPr>
        <w:t>sous forme de points</w:t>
      </w:r>
      <w:r w:rsidRPr="00A33745">
        <w:rPr>
          <w:rFonts w:ascii="Calibri" w:eastAsia="Times New Roman" w:hAnsi="Calibri" w:cs="Calibri"/>
          <w:color w:val="FF0000"/>
          <w:sz w:val="24"/>
          <w:szCs w:val="24"/>
          <w:lang w:val="fr-FR" w:eastAsia="en-US"/>
        </w:rPr>
        <w:t>,</w:t>
      </w:r>
      <w:r w:rsidRPr="00A33745">
        <w:rPr>
          <w:rFonts w:ascii="Times New Roman" w:eastAsia="Times New Roman" w:hAnsi="Times New Roman"/>
          <w:color w:val="FF0000"/>
          <w:sz w:val="24"/>
          <w:szCs w:val="24"/>
          <w:lang w:val="fr-FR" w:eastAsia="en-US"/>
        </w:rPr>
        <w:t> </w:t>
      </w:r>
      <w:r w:rsidR="00B9645C">
        <w:rPr>
          <w:rFonts w:ascii="Calibri" w:eastAsia="Times New Roman" w:hAnsi="Calibri" w:cs="Calibri"/>
          <w:color w:val="FF0000"/>
          <w:sz w:val="24"/>
          <w:szCs w:val="24"/>
          <w:lang w:val="fr-FR" w:eastAsia="en-US"/>
        </w:rPr>
        <w:t>d</w:t>
      </w:r>
      <w:r w:rsidRPr="00A33745">
        <w:rPr>
          <w:rFonts w:ascii="Calibri" w:eastAsia="Times New Roman" w:hAnsi="Calibri" w:cs="Calibri"/>
          <w:color w:val="FF0000"/>
          <w:sz w:val="24"/>
          <w:szCs w:val="24"/>
          <w:lang w:val="fr-FR" w:eastAsia="en-US"/>
        </w:rPr>
        <w:t>es options de gestion des risques, que</w:t>
      </w:r>
      <w:r w:rsidRPr="00A33745">
        <w:rPr>
          <w:rFonts w:ascii="Times New Roman" w:eastAsia="Times New Roman" w:hAnsi="Times New Roman"/>
          <w:color w:val="FF0000"/>
          <w:sz w:val="24"/>
          <w:szCs w:val="24"/>
          <w:lang w:val="fr-FR" w:eastAsia="en-US"/>
        </w:rPr>
        <w:t> </w:t>
      </w:r>
      <w:r w:rsidRPr="00A33745">
        <w:rPr>
          <w:rFonts w:ascii="Calibri" w:eastAsia="Times New Roman" w:hAnsi="Calibri" w:cs="Calibri"/>
          <w:color w:val="FF0000"/>
          <w:sz w:val="24"/>
          <w:szCs w:val="24"/>
          <w:lang w:val="fr-FR" w:eastAsia="en-US"/>
        </w:rPr>
        <w:t>le lecteur</w:t>
      </w:r>
      <w:r w:rsidRPr="00A33745">
        <w:rPr>
          <w:rFonts w:ascii="Times New Roman" w:eastAsia="Times New Roman" w:hAnsi="Times New Roman"/>
          <w:color w:val="FF0000"/>
          <w:sz w:val="24"/>
          <w:szCs w:val="24"/>
          <w:lang w:val="fr-FR" w:eastAsia="en-US"/>
        </w:rPr>
        <w:t> </w:t>
      </w:r>
      <w:r w:rsidRPr="00A33745">
        <w:rPr>
          <w:rFonts w:ascii="Calibri" w:eastAsia="Times New Roman" w:hAnsi="Calibri" w:cs="Calibri"/>
          <w:color w:val="FF0000"/>
          <w:sz w:val="24"/>
          <w:szCs w:val="24"/>
          <w:lang w:val="fr-FR" w:eastAsia="en-US"/>
        </w:rPr>
        <w:t>peut appliquer].</w:t>
      </w:r>
    </w:p>
    <w:p w:rsidR="00A33745" w:rsidRPr="00A33745" w:rsidRDefault="00A33745" w:rsidP="00A33745">
      <w:pPr>
        <w:ind w:left="1080"/>
        <w:jc w:val="both"/>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rPr>
          <w:rFonts w:ascii="Times New Roman" w:eastAsia="Times New Roman" w:hAnsi="Times New Roman"/>
          <w:sz w:val="27"/>
          <w:szCs w:val="27"/>
          <w:lang w:val="fr-FR" w:eastAsia="en-US"/>
        </w:rPr>
      </w:pPr>
      <w:r w:rsidRPr="00A33745">
        <w:rPr>
          <w:rFonts w:ascii="Calibri" w:eastAsia="Times New Roman" w:hAnsi="Calibri" w:cs="Calibri"/>
          <w:b/>
          <w:bCs/>
          <w:sz w:val="24"/>
          <w:szCs w:val="24"/>
          <w:lang w:val="fr-FR" w:eastAsia="en-US"/>
        </w:rPr>
        <w:t>Comment pouvez-vous obtenir plus d'informations</w:t>
      </w:r>
      <w:r w:rsidR="00B9645C">
        <w:rPr>
          <w:rFonts w:ascii="Calibri" w:eastAsia="Times New Roman" w:hAnsi="Calibri" w:cs="Calibri"/>
          <w:b/>
          <w:bCs/>
          <w:sz w:val="24"/>
          <w:szCs w:val="24"/>
          <w:lang w:val="fr-FR" w:eastAsia="en-US"/>
        </w:rPr>
        <w:t> </w:t>
      </w:r>
      <w:r w:rsidRPr="00A33745">
        <w:rPr>
          <w:rFonts w:ascii="Calibri" w:eastAsia="Times New Roman" w:hAnsi="Calibri" w:cs="Calibri"/>
          <w:b/>
          <w:bCs/>
          <w:sz w:val="24"/>
          <w:szCs w:val="24"/>
          <w:lang w:val="fr-FR" w:eastAsia="en-US"/>
        </w:rPr>
        <w:t>?</w:t>
      </w:r>
    </w:p>
    <w:p w:rsidR="00A33745" w:rsidRPr="00A33745" w:rsidRDefault="00A33745" w:rsidP="00C71912">
      <w:pPr>
        <w:rPr>
          <w:rFonts w:ascii="Times New Roman" w:eastAsia="Times New Roman" w:hAnsi="Times New Roman"/>
          <w:sz w:val="27"/>
          <w:szCs w:val="27"/>
          <w:lang w:val="fr-FR" w:eastAsia="en-US"/>
        </w:rPr>
      </w:pPr>
      <w:r w:rsidRPr="00A33745">
        <w:rPr>
          <w:rFonts w:ascii="Calibri" w:eastAsia="Times New Roman" w:hAnsi="Calibri" w:cs="Calibri"/>
          <w:color w:val="FF0000"/>
          <w:sz w:val="24"/>
          <w:szCs w:val="24"/>
          <w:lang w:val="fr-FR" w:eastAsia="en-US"/>
        </w:rPr>
        <w:t>[Cette section est facultative.</w:t>
      </w:r>
      <w:r w:rsidRPr="00A33745">
        <w:rPr>
          <w:rFonts w:ascii="Times New Roman" w:eastAsia="Times New Roman" w:hAnsi="Times New Roman"/>
          <w:sz w:val="27"/>
          <w:szCs w:val="27"/>
          <w:lang w:val="fr-FR" w:eastAsia="en-US"/>
        </w:rPr>
        <w:t> </w:t>
      </w:r>
      <w:r w:rsidR="00B9645C">
        <w:rPr>
          <w:rFonts w:ascii="Calibri" w:eastAsia="Times New Roman" w:hAnsi="Calibri" w:cs="Calibri"/>
          <w:color w:val="FF0000"/>
          <w:sz w:val="24"/>
          <w:szCs w:val="24"/>
          <w:lang w:val="fr-FR" w:eastAsia="en-US"/>
        </w:rPr>
        <w:t>Elle</w:t>
      </w:r>
      <w:r w:rsidRPr="00A33745">
        <w:rPr>
          <w:rFonts w:ascii="Calibri" w:eastAsia="Times New Roman" w:hAnsi="Calibri" w:cs="Calibri"/>
          <w:color w:val="FF0000"/>
          <w:sz w:val="24"/>
          <w:szCs w:val="24"/>
          <w:lang w:val="fr-FR" w:eastAsia="en-US"/>
        </w:rPr>
        <w:t xml:space="preserve"> peut</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être adopté au niveau national, le cas échéant, de faire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référence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des</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sources</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nationales</w:t>
      </w:r>
      <w:r w:rsidRPr="00A33745">
        <w:rPr>
          <w:rFonts w:ascii="Times New Roman" w:eastAsia="Times New Roman" w:hAnsi="Times New Roman"/>
          <w:sz w:val="27"/>
          <w:szCs w:val="27"/>
          <w:lang w:val="fr-FR" w:eastAsia="en-US"/>
        </w:rPr>
        <w:t> </w:t>
      </w:r>
      <w:r w:rsidR="00B9645C">
        <w:rPr>
          <w:rFonts w:ascii="Calibri" w:eastAsia="Times New Roman" w:hAnsi="Calibri" w:cs="Calibri"/>
          <w:color w:val="FF0000"/>
          <w:sz w:val="24"/>
          <w:szCs w:val="24"/>
          <w:lang w:val="fr-FR" w:eastAsia="en-US"/>
        </w:rPr>
        <w:t xml:space="preserve">d'informations </w:t>
      </w:r>
      <w:r w:rsidRPr="00A33745">
        <w:rPr>
          <w:rFonts w:ascii="Calibri" w:eastAsia="Times New Roman" w:hAnsi="Calibri" w:cs="Calibri"/>
          <w:color w:val="FF0000"/>
          <w:sz w:val="24"/>
          <w:szCs w:val="24"/>
          <w:lang w:val="fr-FR" w:eastAsia="en-US"/>
        </w:rPr>
        <w:t>supplémentaires</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appropriées</w:t>
      </w:r>
      <w:r w:rsidR="00C71912">
        <w:rPr>
          <w:rFonts w:ascii="Calibri" w:eastAsia="Times New Roman" w:hAnsi="Calibri" w:cs="Calibri"/>
          <w:color w:val="FF0000"/>
          <w:sz w:val="24"/>
          <w:szCs w:val="24"/>
          <w:lang w:val="fr-FR" w:eastAsia="en-US"/>
        </w:rPr>
        <w:t xml:space="preserve">, </w:t>
      </w:r>
      <w:r w:rsidRPr="00A33745">
        <w:rPr>
          <w:rFonts w:ascii="Calibri" w:eastAsia="Times New Roman" w:hAnsi="Calibri" w:cs="Calibri"/>
          <w:color w:val="FF0000"/>
          <w:sz w:val="24"/>
          <w:szCs w:val="24"/>
          <w:lang w:val="fr-FR" w:eastAsia="en-US"/>
        </w:rPr>
        <w:t>à</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un</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organisme</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national</w:t>
      </w:r>
      <w:r w:rsidR="00B9645C">
        <w:rPr>
          <w:rFonts w:ascii="Calibri" w:eastAsia="Times New Roman" w:hAnsi="Calibri" w:cs="Calibri"/>
          <w:color w:val="FF0000"/>
          <w:sz w:val="24"/>
          <w:szCs w:val="24"/>
          <w:lang w:val="fr-FR" w:eastAsia="en-US"/>
        </w:rPr>
        <w:t xml:space="preserve"> </w:t>
      </w:r>
      <w:r w:rsidRPr="00A33745">
        <w:rPr>
          <w:rFonts w:ascii="Calibri" w:eastAsia="Times New Roman" w:hAnsi="Calibri" w:cs="Calibri"/>
          <w:color w:val="FF0000"/>
          <w:sz w:val="24"/>
          <w:szCs w:val="24"/>
          <w:lang w:val="fr-FR" w:eastAsia="en-US"/>
        </w:rPr>
        <w:t>officiel</w:t>
      </w:r>
      <w:r w:rsidRPr="00A33745">
        <w:rPr>
          <w:rFonts w:ascii="Times New Roman" w:eastAsia="Times New Roman" w:hAnsi="Times New Roman"/>
          <w:sz w:val="27"/>
          <w:szCs w:val="27"/>
          <w:lang w:val="fr-FR" w:eastAsia="en-US"/>
        </w:rPr>
        <w:t> </w:t>
      </w:r>
      <w:r w:rsidRPr="00A33745">
        <w:rPr>
          <w:rFonts w:ascii="Calibri" w:eastAsia="Times New Roman" w:hAnsi="Calibri" w:cs="Calibri"/>
          <w:color w:val="FF0000"/>
          <w:sz w:val="24"/>
          <w:szCs w:val="24"/>
          <w:lang w:val="fr-FR" w:eastAsia="en-US"/>
        </w:rPr>
        <w:t>ou à une autorité compétente.</w:t>
      </w:r>
      <w:r w:rsidRPr="00A33745">
        <w:rPr>
          <w:rFonts w:ascii="Times New Roman" w:eastAsia="Times New Roman" w:hAnsi="Times New Roman"/>
          <w:sz w:val="27"/>
          <w:szCs w:val="27"/>
          <w:lang w:val="fr-FR" w:eastAsia="en-US"/>
        </w:rPr>
        <w:t> </w:t>
      </w:r>
      <w:r w:rsidR="00B9645C">
        <w:rPr>
          <w:rFonts w:ascii="Calibri" w:eastAsia="Times New Roman" w:hAnsi="Calibri" w:cs="Calibri"/>
          <w:color w:val="FF0000"/>
          <w:sz w:val="24"/>
          <w:szCs w:val="24"/>
          <w:lang w:val="fr-FR" w:eastAsia="en-US"/>
        </w:rPr>
        <w:t>Elle</w:t>
      </w:r>
      <w:r w:rsidRPr="00A33745">
        <w:rPr>
          <w:rFonts w:ascii="Calibri" w:eastAsia="Times New Roman" w:hAnsi="Calibri" w:cs="Calibri"/>
          <w:color w:val="FF0000"/>
          <w:sz w:val="24"/>
          <w:szCs w:val="24"/>
          <w:lang w:val="fr-FR" w:eastAsia="en-US"/>
        </w:rPr>
        <w:t xml:space="preserve"> peut également faire référence au site Web </w:t>
      </w:r>
      <w:r w:rsidR="00B9645C">
        <w:rPr>
          <w:rFonts w:ascii="Calibri" w:eastAsia="Times New Roman" w:hAnsi="Calibri" w:cs="Calibri"/>
          <w:color w:val="FF0000"/>
          <w:sz w:val="24"/>
          <w:szCs w:val="24"/>
          <w:lang w:val="fr-FR" w:eastAsia="en-US"/>
        </w:rPr>
        <w:t xml:space="preserve">de l’étude </w:t>
      </w:r>
      <w:r w:rsidRPr="00A33745">
        <w:rPr>
          <w:rFonts w:ascii="Calibri" w:eastAsia="Times New Roman" w:hAnsi="Calibri" w:cs="Calibri"/>
          <w:color w:val="FF0000"/>
          <w:sz w:val="24"/>
          <w:szCs w:val="24"/>
          <w:lang w:val="fr-FR" w:eastAsia="en-US"/>
        </w:rPr>
        <w:t>HBM4EU, pour</w:t>
      </w:r>
      <w:r w:rsidR="00774DA0">
        <w:rPr>
          <w:rFonts w:ascii="Calibri" w:eastAsia="Times New Roman" w:hAnsi="Calibri" w:cs="Calibri"/>
          <w:color w:val="FF0000"/>
          <w:sz w:val="24"/>
          <w:szCs w:val="24"/>
          <w:lang w:val="fr-FR" w:eastAsia="en-US"/>
        </w:rPr>
        <w:t xml:space="preserve"> une présentation </w:t>
      </w:r>
      <w:r w:rsidRPr="00A33745">
        <w:rPr>
          <w:rFonts w:ascii="Calibri" w:eastAsia="Times New Roman" w:hAnsi="Calibri" w:cs="Calibri"/>
          <w:color w:val="FF0000"/>
          <w:sz w:val="24"/>
          <w:szCs w:val="24"/>
          <w:lang w:val="fr-FR" w:eastAsia="en-US"/>
        </w:rPr>
        <w:t xml:space="preserve">profane d'informations supplémentaires sur le produit chimique et </w:t>
      </w:r>
      <w:r w:rsidR="00C71912">
        <w:rPr>
          <w:rFonts w:ascii="Calibri" w:eastAsia="Times New Roman" w:hAnsi="Calibri" w:cs="Calibri"/>
          <w:color w:val="FF0000"/>
          <w:sz w:val="24"/>
          <w:szCs w:val="24"/>
          <w:lang w:val="fr-FR" w:eastAsia="en-US"/>
        </w:rPr>
        <w:t xml:space="preserve">sur </w:t>
      </w:r>
      <w:r w:rsidRPr="00A33745">
        <w:rPr>
          <w:rFonts w:ascii="Calibri" w:eastAsia="Times New Roman" w:hAnsi="Calibri" w:cs="Calibri"/>
          <w:color w:val="FF0000"/>
          <w:sz w:val="24"/>
          <w:szCs w:val="24"/>
          <w:lang w:val="fr-FR" w:eastAsia="en-US"/>
        </w:rPr>
        <w:t>les résultats de projet pertinents].</w:t>
      </w:r>
    </w:p>
    <w:p w:rsidR="00A33745" w:rsidRPr="00A33745" w:rsidRDefault="00A33745" w:rsidP="00A33745">
      <w:pPr>
        <w:spacing w:after="120"/>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A33745" w:rsidRPr="00A33745" w:rsidRDefault="00A33745" w:rsidP="00A33745">
      <w:pPr>
        <w:jc w:val="center"/>
        <w:rPr>
          <w:rFonts w:ascii="Times New Roman" w:eastAsia="Times New Roman" w:hAnsi="Times New Roman"/>
          <w:sz w:val="27"/>
          <w:szCs w:val="27"/>
          <w:lang w:val="fr-FR" w:eastAsia="en-US"/>
        </w:rPr>
      </w:pPr>
      <w:r w:rsidRPr="00A33745">
        <w:rPr>
          <w:rFonts w:ascii="Calibri" w:eastAsia="Times New Roman" w:hAnsi="Calibri" w:cs="Calibri"/>
          <w:sz w:val="24"/>
          <w:szCs w:val="24"/>
          <w:lang w:val="fr-FR" w:eastAsia="en-US"/>
        </w:rPr>
        <w:t> </w:t>
      </w:r>
    </w:p>
    <w:p w:rsidR="0020432C" w:rsidRPr="00A33745" w:rsidRDefault="0020432C" w:rsidP="006C731F">
      <w:pPr>
        <w:pStyle w:val="Default"/>
        <w:jc w:val="center"/>
        <w:rPr>
          <w:rFonts w:asciiTheme="majorHAnsi" w:hAnsiTheme="majorHAnsi"/>
          <w:lang w:val="fr-FR"/>
        </w:rPr>
      </w:pPr>
    </w:p>
    <w:sectPr w:rsidR="0020432C" w:rsidRPr="00A33745" w:rsidSect="000E763E">
      <w:headerReference w:type="default" r:id="rId8"/>
      <w:footerReference w:type="default" r:id="rId9"/>
      <w:headerReference w:type="first" r:id="rId10"/>
      <w:footerReference w:type="first" r:id="rId11"/>
      <w:pgSz w:w="11900" w:h="16840"/>
      <w:pgMar w:top="1135" w:right="843" w:bottom="851" w:left="1134" w:header="709" w:footer="39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9B" w:rsidRDefault="00E52F9B" w:rsidP="006157F6">
      <w:r>
        <w:separator/>
      </w:r>
    </w:p>
  </w:endnote>
  <w:endnote w:type="continuationSeparator" w:id="0">
    <w:p w:rsidR="00E52F9B" w:rsidRDefault="00E52F9B"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45035"/>
      <w:docPartObj>
        <w:docPartGallery w:val="Page Numbers (Bottom of Page)"/>
        <w:docPartUnique/>
      </w:docPartObj>
    </w:sdtPr>
    <w:sdtEndPr>
      <w:rPr>
        <w:rFonts w:asciiTheme="majorHAnsi" w:hAnsiTheme="majorHAnsi"/>
        <w:noProof/>
        <w:sz w:val="20"/>
        <w:szCs w:val="20"/>
      </w:rPr>
    </w:sdtEndPr>
    <w:sdtContent>
      <w:p w:rsidR="00BA0E6B" w:rsidRPr="00BA0E6B" w:rsidRDefault="00BF795F">
        <w:pPr>
          <w:pStyle w:val="Fuzeile"/>
          <w:jc w:val="right"/>
          <w:rPr>
            <w:rFonts w:asciiTheme="majorHAnsi" w:hAnsiTheme="majorHAnsi"/>
            <w:sz w:val="20"/>
            <w:szCs w:val="20"/>
          </w:rPr>
        </w:pPr>
        <w:r w:rsidRPr="00BF795F">
          <w:rPr>
            <w:rFonts w:ascii="Calibri" w:hAnsi="Calibri"/>
            <w:noProof/>
            <w:sz w:val="20"/>
            <w:szCs w:val="20"/>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4857750</wp:posOffset>
                  </wp:positionH>
                  <wp:positionV relativeFrom="page">
                    <wp:posOffset>10354945</wp:posOffset>
                  </wp:positionV>
                  <wp:extent cx="1836420" cy="2711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71145"/>
                          </a:xfrm>
                          <a:prstGeom prst="rect">
                            <a:avLst/>
                          </a:prstGeom>
                          <a:noFill/>
                          <a:ln w="9525">
                            <a:noFill/>
                            <a:miter lim="800000"/>
                            <a:headEnd/>
                            <a:tailEnd/>
                          </a:ln>
                        </wps:spPr>
                        <wps:txbx>
                          <w:txbxContent>
                            <w:p w:rsidR="00BF795F" w:rsidRDefault="00BF795F" w:rsidP="00BF795F">
                              <w:pPr>
                                <w:pStyle w:val="Fuzeile"/>
                                <w:jc w:val="right"/>
                              </w:pPr>
                              <w:r w:rsidRPr="000E763E">
                                <w:rPr>
                                  <w:rFonts w:asciiTheme="majorHAnsi" w:hAnsiTheme="majorHAnsi" w:cstheme="majorHAnsi"/>
                                  <w:i/>
                                  <w:color w:val="BFBFBF" w:themeColor="background1" w:themeShade="BF"/>
                                  <w:sz w:val="22"/>
                                  <w:lang w:val="en-GB"/>
                                </w:rPr>
                                <w:t>FaSh_</w:t>
                              </w:r>
                              <w:r>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2.5pt;margin-top:815.35pt;width:144.6pt;height:21.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" filled="f" stroked="f">
                  <v:textbox style="mso-fit-shape-to-text:t">
                    <w:txbxContent>
                      <w:p w:rsidR="00BF795F" w:rsidRDefault="00BF795F" w:rsidP="00BF795F">
                        <w:pPr>
                          <w:pStyle w:val="Footer"/>
                          <w:jc w:val="right"/>
                        </w:pPr>
                        <w:r w:rsidRPr="000E763E">
                          <w:rPr>
                            <w:rFonts w:asciiTheme="majorHAnsi" w:hAnsiTheme="majorHAnsi" w:cstheme="majorHAnsi"/>
                            <w:i/>
                            <w:color w:val="BFBFBF" w:themeColor="background1" w:themeShade="BF"/>
                            <w:sz w:val="22"/>
                            <w:lang w:val="en-GB"/>
                          </w:rPr>
                          <w:t>FaSh_</w:t>
                        </w:r>
                        <w:r>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txbxContent>
                  </v:textbox>
                  <w10:wrap type="square" anchory="page"/>
                </v:shape>
              </w:pict>
            </mc:Fallback>
          </mc:AlternateContent>
        </w:r>
        <w:r w:rsidR="00566E2A" w:rsidRPr="00BA0E6B">
          <w:rPr>
            <w:rFonts w:asciiTheme="majorHAnsi" w:hAnsiTheme="majorHAnsi"/>
            <w:sz w:val="20"/>
            <w:szCs w:val="20"/>
          </w:rPr>
          <w:fldChar w:fldCharType="begin"/>
        </w:r>
        <w:r w:rsidR="00BA0E6B" w:rsidRPr="00BA0E6B">
          <w:rPr>
            <w:rFonts w:asciiTheme="majorHAnsi" w:hAnsiTheme="majorHAnsi"/>
            <w:sz w:val="20"/>
            <w:szCs w:val="20"/>
          </w:rPr>
          <w:instrText xml:space="preserve"> PAGE   \* MERGEFORMAT </w:instrText>
        </w:r>
        <w:r w:rsidR="00566E2A" w:rsidRPr="00BA0E6B">
          <w:rPr>
            <w:rFonts w:asciiTheme="majorHAnsi" w:hAnsiTheme="majorHAnsi"/>
            <w:sz w:val="20"/>
            <w:szCs w:val="20"/>
          </w:rPr>
          <w:fldChar w:fldCharType="separate"/>
        </w:r>
        <w:r w:rsidR="00F467EB">
          <w:rPr>
            <w:rFonts w:asciiTheme="majorHAnsi" w:hAnsiTheme="majorHAnsi"/>
            <w:noProof/>
            <w:sz w:val="20"/>
            <w:szCs w:val="20"/>
          </w:rPr>
          <w:t>2</w:t>
        </w:r>
        <w:r w:rsidR="00566E2A" w:rsidRPr="00BA0E6B">
          <w:rPr>
            <w:rFonts w:asciiTheme="majorHAnsi" w:hAnsiTheme="majorHAnsi"/>
            <w:noProof/>
            <w:sz w:val="20"/>
            <w:szCs w:val="20"/>
          </w:rPr>
          <w:fldChar w:fldCharType="end"/>
        </w:r>
      </w:p>
    </w:sdtContent>
  </w:sdt>
  <w:p w:rsidR="007C3445" w:rsidRPr="007C3445" w:rsidRDefault="00BF795F" w:rsidP="00BF795F">
    <w:pPr>
      <w:pStyle w:val="Fuzeile"/>
      <w:tabs>
        <w:tab w:val="clear" w:pos="4819"/>
        <w:tab w:val="clear" w:pos="9638"/>
        <w:tab w:val="left" w:pos="8640"/>
      </w:tabs>
      <w:rPr>
        <w:rFonts w:ascii="Calibri" w:hAnsi="Calibri"/>
        <w:sz w:val="20"/>
        <w:szCs w:val="20"/>
        <w:lang w:val="en-GB"/>
      </w:rPr>
    </w:pPr>
    <w:r>
      <w:rPr>
        <w:rFonts w:ascii="Calibri" w:hAnsi="Calibri"/>
        <w:sz w:val="20"/>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5" w:rsidRPr="000E763E" w:rsidRDefault="00D16175" w:rsidP="00D16175">
    <w:pPr>
      <w:pStyle w:val="Fuzeile"/>
      <w:jc w:val="right"/>
      <w:rPr>
        <w:rFonts w:asciiTheme="majorHAnsi" w:hAnsiTheme="majorHAnsi" w:cstheme="majorHAnsi"/>
        <w:i/>
        <w:color w:val="BFBFBF" w:themeColor="background1" w:themeShade="BF"/>
        <w:sz w:val="22"/>
        <w:lang w:val="en-GB"/>
      </w:rPr>
    </w:pPr>
    <w:r w:rsidRPr="000E763E">
      <w:rPr>
        <w:rFonts w:asciiTheme="majorHAnsi" w:hAnsiTheme="majorHAnsi" w:cstheme="majorHAnsi"/>
        <w:i/>
        <w:color w:val="BFBFBF" w:themeColor="background1" w:themeShade="BF"/>
        <w:sz w:val="22"/>
        <w:lang w:val="en-GB"/>
      </w:rPr>
      <w:t>FaSh_</w:t>
    </w:r>
    <w:r w:rsidR="00BF795F">
      <w:rPr>
        <w:rFonts w:asciiTheme="majorHAnsi" w:hAnsiTheme="majorHAnsi" w:cstheme="majorHAnsi"/>
        <w:i/>
        <w:color w:val="BFBFBF" w:themeColor="background1" w:themeShade="BF"/>
        <w:sz w:val="22"/>
        <w:lang w:val="en-GB"/>
      </w:rPr>
      <w:t>AD_</w:t>
    </w:r>
    <w:r w:rsidRPr="000E763E">
      <w:rPr>
        <w:rFonts w:asciiTheme="majorHAnsi" w:hAnsiTheme="majorHAnsi" w:cstheme="majorHAnsi"/>
        <w:i/>
        <w:color w:val="BFBFBF" w:themeColor="background1" w:themeShade="BF"/>
        <w:sz w:val="22"/>
        <w:lang w:val="en-GB"/>
      </w:rPr>
      <w:t>v0.2</w:t>
    </w:r>
    <w:r w:rsidR="00BF795F">
      <w:rPr>
        <w:rFonts w:asciiTheme="majorHAnsi" w:hAnsiTheme="majorHAnsi" w:cstheme="majorHAnsi"/>
        <w:i/>
        <w:color w:val="BFBFBF" w:themeColor="background1" w:themeShade="BF"/>
        <w:sz w:val="22"/>
        <w:lang w:val="en-GB"/>
      </w:rPr>
      <w:t xml:space="preserve"> / </w:t>
    </w:r>
    <w:r w:rsidRPr="000E763E">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9B" w:rsidRDefault="00E52F9B" w:rsidP="006157F6">
      <w:r>
        <w:separator/>
      </w:r>
    </w:p>
  </w:footnote>
  <w:footnote w:type="continuationSeparator" w:id="0">
    <w:p w:rsidR="00E52F9B" w:rsidRDefault="00E52F9B"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3E" w:rsidRDefault="00111F89" w:rsidP="000E763E">
    <w:pPr>
      <w:pStyle w:val="Kopfzeile"/>
      <w:rPr>
        <w:rFonts w:ascii="Calibri" w:hAnsi="Calibri" w:cs="Calibri"/>
        <w:noProof/>
        <w:sz w:val="20"/>
        <w:szCs w:val="20"/>
      </w:rPr>
    </w:pPr>
    <w:r>
      <w:rPr>
        <w:noProof/>
        <w:lang w:val="en-GB" w:eastAsia="en-GB"/>
      </w:rPr>
      <w:drawing>
        <wp:anchor distT="0" distB="0" distL="114300" distR="114300" simplePos="0" relativeHeight="251653120"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r w:rsidR="000E763E">
      <w:rPr>
        <w:noProof/>
        <w:color w:val="0000FF"/>
        <w:lang w:val="en-GB" w:eastAsia="en-GB"/>
      </w:rPr>
      <w:drawing>
        <wp:anchor distT="0" distB="0" distL="114300" distR="114300" simplePos="0" relativeHeight="251659264" behindDoc="0" locked="0" layoutInCell="1" allowOverlap="1" wp14:anchorId="74486962" wp14:editId="18FFB81C">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2" name="Picture 2"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sidR="000E763E">
      <w:rPr>
        <w:rFonts w:ascii="Calibri" w:hAnsi="Calibri"/>
        <w:noProof/>
        <w:sz w:val="20"/>
        <w:szCs w:val="20"/>
        <w:lang w:val="en-GB" w:eastAsia="en-GB"/>
      </w:rPr>
      <w:drawing>
        <wp:anchor distT="0" distB="0" distL="114300" distR="114300" simplePos="0" relativeHeight="251661312" behindDoc="0" locked="0" layoutInCell="1" allowOverlap="1" wp14:anchorId="2546C60B" wp14:editId="27284C7E">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sidR="000E763E">
      <w:rPr>
        <w:rFonts w:ascii="Calibri" w:hAnsi="Calibri"/>
        <w:noProof/>
        <w:sz w:val="20"/>
        <w:szCs w:val="20"/>
        <w:lang w:val="en-GB" w:eastAsia="en-GB"/>
      </w:rPr>
      <w:drawing>
        <wp:anchor distT="0" distB="0" distL="114300" distR="114300" simplePos="0" relativeHeight="251660288" behindDoc="0" locked="0" layoutInCell="1" allowOverlap="1" wp14:anchorId="500B55F7" wp14:editId="5DEDB68D">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0E763E">
      <w:rPr>
        <w:rFonts w:ascii="Calibri" w:hAnsi="Calibri" w:cs="Calibri"/>
        <w:noProof/>
        <w:sz w:val="20"/>
        <w:szCs w:val="20"/>
      </w:rPr>
      <w:tab/>
      <w:t xml:space="preserve">                      </w:t>
    </w:r>
  </w:p>
  <w:p w:rsidR="000E763E" w:rsidRDefault="000E763E" w:rsidP="000E763E">
    <w:pPr>
      <w:pStyle w:val="Kopfzeile"/>
      <w:rPr>
        <w:rFonts w:ascii="Calibri" w:hAnsi="Calibri" w:cs="Calibri"/>
        <w:noProof/>
        <w:sz w:val="20"/>
        <w:szCs w:val="20"/>
      </w:rPr>
    </w:pPr>
  </w:p>
  <w:p w:rsidR="007C3445" w:rsidRDefault="000E763E">
    <w:pPr>
      <w:pStyle w:val="Kopfzeile"/>
    </w:pPr>
    <w:r>
      <w:rPr>
        <w:rFonts w:ascii="Calibri" w:hAnsi="Calibri" w:cs="Calibri"/>
        <w:noProof/>
        <w:sz w:val="20"/>
        <w:szCs w:val="20"/>
      </w:rPr>
      <w:tab/>
      <w:t xml:space="preserve">   </w:t>
    </w:r>
    <w:r w:rsidRPr="00F8631D">
      <w:rPr>
        <w:rFonts w:ascii="Calibri" w:hAnsi="Calibri" w:cs="Calibri"/>
        <w:noProof/>
        <w:sz w:val="20"/>
        <w:szCs w:val="20"/>
      </w:rPr>
      <w:t>GOVERN</w:t>
    </w:r>
    <w:r w:rsidR="00C71912">
      <w:rPr>
        <w:rFonts w:ascii="Calibri" w:hAnsi="Calibri" w:cs="Calibri"/>
        <w:noProof/>
        <w:sz w:val="20"/>
        <w:szCs w:val="20"/>
      </w:rPr>
      <w:t>EMENT/LOGO DE L’INSTITUT</w:t>
    </w:r>
    <w:r w:rsidR="0043539D">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0E763E" w:rsidTr="00063BDA">
      <w:trPr>
        <w:trHeight w:val="1903"/>
      </w:trPr>
      <w:tc>
        <w:tcPr>
          <w:tcW w:w="1842" w:type="pct"/>
          <w:vAlign w:val="center"/>
        </w:tcPr>
        <w:p w:rsidR="000E763E" w:rsidRDefault="000E763E" w:rsidP="000E763E">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25AF3EAA" wp14:editId="4F03D853">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0E763E" w:rsidRDefault="000E763E" w:rsidP="000E763E">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en-GB" w:eastAsia="en-GB"/>
            </w:rPr>
            <w:drawing>
              <wp:inline distT="0" distB="0" distL="0" distR="0" wp14:anchorId="618EB673" wp14:editId="3AFA52DD">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0E763E" w:rsidRDefault="000E763E" w:rsidP="000E763E">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3049B025" wp14:editId="15F73657">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0E763E" w:rsidTr="00063BDA">
      <w:trPr>
        <w:trHeight w:val="320"/>
      </w:trPr>
      <w:tc>
        <w:tcPr>
          <w:tcW w:w="5000" w:type="pct"/>
          <w:gridSpan w:val="3"/>
          <w:vAlign w:val="center"/>
        </w:tcPr>
        <w:p w:rsidR="000E763E" w:rsidRPr="00515D95" w:rsidRDefault="000E763E" w:rsidP="000E763E">
          <w:pPr>
            <w:pStyle w:val="Kopfzeile"/>
            <w:spacing w:before="120" w:after="120"/>
            <w:jc w:val="center"/>
          </w:pPr>
          <w:r>
            <w:rPr>
              <w:noProof/>
              <w:lang w:val="en-GB" w:eastAsia="en-GB"/>
            </w:rPr>
            <w:drawing>
              <wp:inline distT="0" distB="0" distL="0" distR="0" wp14:anchorId="47EC523D" wp14:editId="501BD58F">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en-GB" w:eastAsia="en-GB"/>
            </w:rPr>
            <w:drawing>
              <wp:inline distT="0" distB="0" distL="0" distR="0" wp14:anchorId="56DCC243" wp14:editId="6E157315">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en-GB" w:eastAsia="en-GB"/>
      </w:rPr>
      <w:drawing>
        <wp:anchor distT="0" distB="0" distL="114300" distR="114300" simplePos="0" relativeHeight="251655168"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2FF5"/>
    <w:multiLevelType w:val="hybridMultilevel"/>
    <w:tmpl w:val="3962C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DE"/>
    <w:multiLevelType w:val="multilevel"/>
    <w:tmpl w:val="0678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5355DD"/>
    <w:multiLevelType w:val="multilevel"/>
    <w:tmpl w:val="B29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57D2F"/>
    <w:multiLevelType w:val="multilevel"/>
    <w:tmpl w:val="7CD8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4"/>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E763E"/>
    <w:rsid w:val="000F23A6"/>
    <w:rsid w:val="000F47D4"/>
    <w:rsid w:val="00111F89"/>
    <w:rsid w:val="00116FFF"/>
    <w:rsid w:val="001217F8"/>
    <w:rsid w:val="001536F8"/>
    <w:rsid w:val="001E31E6"/>
    <w:rsid w:val="0020432C"/>
    <w:rsid w:val="00292C4E"/>
    <w:rsid w:val="002E0934"/>
    <w:rsid w:val="003033B9"/>
    <w:rsid w:val="00323FA2"/>
    <w:rsid w:val="003858B1"/>
    <w:rsid w:val="003A3236"/>
    <w:rsid w:val="0041042F"/>
    <w:rsid w:val="0043539D"/>
    <w:rsid w:val="004470C4"/>
    <w:rsid w:val="00566E2A"/>
    <w:rsid w:val="005B2095"/>
    <w:rsid w:val="005C415A"/>
    <w:rsid w:val="005F0F51"/>
    <w:rsid w:val="006014A7"/>
    <w:rsid w:val="006157F6"/>
    <w:rsid w:val="006C731F"/>
    <w:rsid w:val="006E4B6F"/>
    <w:rsid w:val="00706345"/>
    <w:rsid w:val="00774DA0"/>
    <w:rsid w:val="007C3445"/>
    <w:rsid w:val="0080188A"/>
    <w:rsid w:val="008710F9"/>
    <w:rsid w:val="00885B63"/>
    <w:rsid w:val="008B1CCF"/>
    <w:rsid w:val="008D2752"/>
    <w:rsid w:val="008D4494"/>
    <w:rsid w:val="008F258C"/>
    <w:rsid w:val="00915567"/>
    <w:rsid w:val="00A33745"/>
    <w:rsid w:val="00A352CF"/>
    <w:rsid w:val="00A365CA"/>
    <w:rsid w:val="00A5072F"/>
    <w:rsid w:val="00A76278"/>
    <w:rsid w:val="00AB13B9"/>
    <w:rsid w:val="00AB551A"/>
    <w:rsid w:val="00AC1DDF"/>
    <w:rsid w:val="00AC7173"/>
    <w:rsid w:val="00B16A98"/>
    <w:rsid w:val="00B37ADB"/>
    <w:rsid w:val="00B41601"/>
    <w:rsid w:val="00B84D2E"/>
    <w:rsid w:val="00B9645C"/>
    <w:rsid w:val="00BA0E6B"/>
    <w:rsid w:val="00BB0B14"/>
    <w:rsid w:val="00BF795F"/>
    <w:rsid w:val="00C502AA"/>
    <w:rsid w:val="00C52782"/>
    <w:rsid w:val="00C71912"/>
    <w:rsid w:val="00CC4CC2"/>
    <w:rsid w:val="00CF2051"/>
    <w:rsid w:val="00D16175"/>
    <w:rsid w:val="00D17F27"/>
    <w:rsid w:val="00D761C6"/>
    <w:rsid w:val="00DF27F0"/>
    <w:rsid w:val="00E52F9B"/>
    <w:rsid w:val="00E53B4D"/>
    <w:rsid w:val="00E8163C"/>
    <w:rsid w:val="00ED39A5"/>
    <w:rsid w:val="00ED740B"/>
    <w:rsid w:val="00EE594F"/>
    <w:rsid w:val="00F31846"/>
    <w:rsid w:val="00F467EB"/>
    <w:rsid w:val="00F62F64"/>
    <w:rsid w:val="00F74C75"/>
    <w:rsid w:val="00F83064"/>
    <w:rsid w:val="00F929FF"/>
    <w:rsid w:val="00FE29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paragraph" w:customStyle="1" w:styleId="Default">
    <w:name w:val="Default"/>
    <w:rsid w:val="00A76278"/>
    <w:pPr>
      <w:autoSpaceDE w:val="0"/>
      <w:autoSpaceDN w:val="0"/>
      <w:adjustRightInd w:val="0"/>
    </w:pPr>
    <w:rPr>
      <w:rFonts w:ascii="Palatino Linotype" w:eastAsia="Times New Roman" w:hAnsi="Palatino Linotype" w:cs="Palatino Linotype"/>
      <w:lang w:val="el-GR" w:eastAsia="el-GR"/>
    </w:rPr>
  </w:style>
  <w:style w:type="paragraph" w:styleId="KeinLeerraum">
    <w:name w:val="No Spacing"/>
    <w:link w:val="KeinLeerraumZchn"/>
    <w:uiPriority w:val="1"/>
    <w:qFormat/>
    <w:rsid w:val="000E763E"/>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0E763E"/>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0E763E"/>
    <w:rPr>
      <w:sz w:val="20"/>
      <w:szCs w:val="20"/>
    </w:rPr>
  </w:style>
  <w:style w:type="character" w:customStyle="1" w:styleId="KommentartextZchn">
    <w:name w:val="Kommentartext Zchn"/>
    <w:basedOn w:val="Absatz-Standardschriftart"/>
    <w:link w:val="Kommentartext"/>
    <w:uiPriority w:val="99"/>
    <w:rsid w:val="000E763E"/>
    <w:rPr>
      <w:sz w:val="20"/>
      <w:szCs w:val="20"/>
    </w:rPr>
  </w:style>
  <w:style w:type="paragraph" w:styleId="HTMLVorformatiert">
    <w:name w:val="HTML Preformatted"/>
    <w:basedOn w:val="Standard"/>
    <w:link w:val="HTMLVorformatiertZchn"/>
    <w:uiPriority w:val="99"/>
    <w:semiHidden/>
    <w:unhideWhenUsed/>
    <w:rsid w:val="00B4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semiHidden/>
    <w:rsid w:val="00B41601"/>
    <w:rPr>
      <w:rFonts w:ascii="Courier New" w:eastAsia="Times New Roman" w:hAnsi="Courier New" w:cs="Courier New"/>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7615">
      <w:bodyDiv w:val="1"/>
      <w:marLeft w:val="0"/>
      <w:marRight w:val="0"/>
      <w:marTop w:val="0"/>
      <w:marBottom w:val="0"/>
      <w:divBdr>
        <w:top w:val="none" w:sz="0" w:space="0" w:color="auto"/>
        <w:left w:val="none" w:sz="0" w:space="0" w:color="auto"/>
        <w:bottom w:val="none" w:sz="0" w:space="0" w:color="auto"/>
        <w:right w:val="none" w:sz="0" w:space="0" w:color="auto"/>
      </w:divBdr>
    </w:div>
    <w:div w:id="196326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DF463E2A45406B8BDDCC7F774DAC6C"/>
        <w:category>
          <w:name w:val="General"/>
          <w:gallery w:val="placeholder"/>
        </w:category>
        <w:types>
          <w:type w:val="bbPlcHdr"/>
        </w:types>
        <w:behaviors>
          <w:behavior w:val="content"/>
        </w:behaviors>
        <w:guid w:val="{1DAE94CD-595D-424D-BC96-9C6642AC07E2}"/>
      </w:docPartPr>
      <w:docPartBody>
        <w:p w:rsidR="00C32256" w:rsidRDefault="00B84E83" w:rsidP="00B84E83">
          <w:pPr>
            <w:pStyle w:val="71DF463E2A45406B8BDDCC7F774DAC6C"/>
          </w:pPr>
          <w:r>
            <w:rPr>
              <w:color w:val="2E74B5" w:themeColor="accent1" w:themeShade="BF"/>
              <w:sz w:val="24"/>
              <w:szCs w:val="24"/>
            </w:rPr>
            <w:t>[Company name]</w:t>
          </w:r>
        </w:p>
      </w:docPartBody>
    </w:docPart>
    <w:docPart>
      <w:docPartPr>
        <w:name w:val="A534748F01BC4E1489FAC79010ADE049"/>
        <w:category>
          <w:name w:val="General"/>
          <w:gallery w:val="placeholder"/>
        </w:category>
        <w:types>
          <w:type w:val="bbPlcHdr"/>
        </w:types>
        <w:behaviors>
          <w:behavior w:val="content"/>
        </w:behaviors>
        <w:guid w:val="{8F65C787-C4DD-4D20-B201-E1E0A52347F4}"/>
      </w:docPartPr>
      <w:docPartBody>
        <w:p w:rsidR="00C32256" w:rsidRDefault="00B84E83" w:rsidP="00B84E83">
          <w:pPr>
            <w:pStyle w:val="A534748F01BC4E1489FAC79010ADE049"/>
          </w:pPr>
          <w:r>
            <w:rPr>
              <w:rFonts w:asciiTheme="majorHAnsi" w:eastAsiaTheme="majorEastAsia" w:hAnsiTheme="majorHAnsi" w:cstheme="majorBidi"/>
              <w:color w:val="5B9BD5" w:themeColor="accent1"/>
              <w:sz w:val="88"/>
              <w:szCs w:val="88"/>
            </w:rPr>
            <w:t>[Document title]</w:t>
          </w:r>
        </w:p>
      </w:docPartBody>
    </w:docPart>
    <w:docPart>
      <w:docPartPr>
        <w:name w:val="AB561A3219C64F018B67DB726ABBE393"/>
        <w:category>
          <w:name w:val="General"/>
          <w:gallery w:val="placeholder"/>
        </w:category>
        <w:types>
          <w:type w:val="bbPlcHdr"/>
        </w:types>
        <w:behaviors>
          <w:behavior w:val="content"/>
        </w:behaviors>
        <w:guid w:val="{D239A69A-0794-43DB-82C4-F2486A561331}"/>
      </w:docPartPr>
      <w:docPartBody>
        <w:p w:rsidR="00C32256" w:rsidRDefault="00B84E83" w:rsidP="00B84E83">
          <w:pPr>
            <w:pStyle w:val="AB561A3219C64F018B67DB726ABBE393"/>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3"/>
    <w:rsid w:val="00162321"/>
    <w:rsid w:val="00376EAF"/>
    <w:rsid w:val="00540B3C"/>
    <w:rsid w:val="00626318"/>
    <w:rsid w:val="006B269F"/>
    <w:rsid w:val="00B84E83"/>
    <w:rsid w:val="00C32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1DF463E2A45406B8BDDCC7F774DAC6C">
    <w:name w:val="71DF463E2A45406B8BDDCC7F774DAC6C"/>
    <w:rsid w:val="00B84E83"/>
  </w:style>
  <w:style w:type="paragraph" w:customStyle="1" w:styleId="A534748F01BC4E1489FAC79010ADE049">
    <w:name w:val="A534748F01BC4E1489FAC79010ADE049"/>
    <w:rsid w:val="00B84E83"/>
  </w:style>
  <w:style w:type="paragraph" w:customStyle="1" w:styleId="AB561A3219C64F018B67DB726ABBE393">
    <w:name w:val="AB561A3219C64F018B67DB726ABBE393"/>
    <w:rsid w:val="00B84E83"/>
  </w:style>
  <w:style w:type="paragraph" w:customStyle="1" w:styleId="8B63808489B44362922736E9CE66A38E">
    <w:name w:val="8B63808489B44362922736E9CE66A38E"/>
    <w:rsid w:val="00B84E83"/>
  </w:style>
  <w:style w:type="paragraph" w:customStyle="1" w:styleId="AA239A923D034EEAB4091E840C1D4493">
    <w:name w:val="AA239A923D034EEAB4091E840C1D4493"/>
    <w:rsid w:val="00B84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C051-66FF-4DAE-B00E-24BB6E1D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862197E3.dotm</Template>
  <TotalTime>0</TotalTime>
  <Pages>3</Pages>
  <Words>541</Words>
  <Characters>3089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FICHES D’INFORMATION</vt:lpstr>
      <vt:lpstr>Fiches</vt:lpstr>
    </vt:vector>
  </TitlesOfParts>
  <Company>HBM4EU GABARIT DE TÂCHE 7.5</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D’INFORMATION</dc:title>
  <dc:subject>sur les produits chimiques, qui seront examinés dans les études du projet HBM4EU</dc:subject>
  <dc:creator>Serena</dc:creator>
  <cp:lastModifiedBy>Pack, Kim</cp:lastModifiedBy>
  <cp:revision>2</cp:revision>
  <cp:lastPrinted>2017-12-22T09:11:00Z</cp:lastPrinted>
  <dcterms:created xsi:type="dcterms:W3CDTF">2019-02-04T15:33:00Z</dcterms:created>
  <dcterms:modified xsi:type="dcterms:W3CDTF">2019-02-04T15:33:00Z</dcterms:modified>
</cp:coreProperties>
</file>